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0653CD" w14:textId="3C0CC951" w:rsidR="00133999" w:rsidRDefault="00CB065C" w:rsidP="00133999">
      <w:pPr>
        <w:pStyle w:val="Heading1"/>
        <w:jc w:val="center"/>
      </w:pPr>
      <w:r>
        <w:t>Automation Design</w:t>
      </w:r>
    </w:p>
    <w:p w14:paraId="5C2871BD" w14:textId="77777777" w:rsidR="002A47B7" w:rsidRPr="00276ACC" w:rsidRDefault="002A47B7" w:rsidP="002A47B7">
      <w:pPr>
        <w:pStyle w:val="NoSpacing"/>
        <w:jc w:val="center"/>
        <w:rPr>
          <w:b/>
        </w:rPr>
      </w:pPr>
      <w:r w:rsidRPr="00276ACC">
        <w:rPr>
          <w:b/>
        </w:rPr>
        <w:t>The University of Toledo</w:t>
      </w:r>
    </w:p>
    <w:p w14:paraId="7463A300" w14:textId="0997B398" w:rsidR="00B124B1" w:rsidRPr="003338AD" w:rsidRDefault="00CB065C" w:rsidP="00B124B1">
      <w:pPr>
        <w:pStyle w:val="NoSpacing"/>
        <w:jc w:val="center"/>
        <w:rPr>
          <w:b/>
          <w:color w:val="FF0000"/>
        </w:rPr>
      </w:pPr>
      <w:r>
        <w:rPr>
          <w:b/>
        </w:rPr>
        <w:t>Mechanical, Industrial, Manufacturing Engineering</w:t>
      </w:r>
    </w:p>
    <w:p w14:paraId="1D0F868F" w14:textId="209A3EDC" w:rsidR="002A47B7" w:rsidRDefault="003C03A5" w:rsidP="002A47B7">
      <w:pPr>
        <w:pStyle w:val="NoSpacing"/>
        <w:jc w:val="center"/>
        <w:rPr>
          <w:b/>
          <w:color w:val="FF0000"/>
        </w:rPr>
      </w:pPr>
      <w:r>
        <w:rPr>
          <w:b/>
        </w:rPr>
        <w:t>MIME</w:t>
      </w:r>
      <w:r w:rsidR="00877072">
        <w:rPr>
          <w:b/>
        </w:rPr>
        <w:t>4450/5450</w:t>
      </w:r>
      <w:r w:rsidR="009526E7">
        <w:rPr>
          <w:b/>
        </w:rPr>
        <w:t xml:space="preserve">, </w:t>
      </w:r>
      <w:r>
        <w:rPr>
          <w:b/>
        </w:rPr>
        <w:t xml:space="preserve">CRN </w:t>
      </w:r>
      <w:r w:rsidR="00A95815">
        <w:rPr>
          <w:b/>
        </w:rPr>
        <w:t>55260</w:t>
      </w:r>
      <w:r w:rsidR="00A42843">
        <w:rPr>
          <w:b/>
        </w:rPr>
        <w:t>/55264</w:t>
      </w:r>
      <w:r w:rsidR="009526E7">
        <w:rPr>
          <w:b/>
        </w:rPr>
        <w:t xml:space="preserve"> </w:t>
      </w:r>
      <w:r>
        <w:rPr>
          <w:b/>
        </w:rPr>
        <w:t xml:space="preserve">, Section </w:t>
      </w:r>
      <w:r w:rsidR="00A42843">
        <w:rPr>
          <w:b/>
        </w:rPr>
        <w:t>001/002</w:t>
      </w:r>
    </w:p>
    <w:p w14:paraId="185A6DDB" w14:textId="77777777" w:rsidR="00B124B1" w:rsidRDefault="00B124B1" w:rsidP="002A47B7">
      <w:pPr>
        <w:pStyle w:val="NoSpacing"/>
        <w:jc w:val="center"/>
        <w:rPr>
          <w:b/>
          <w:color w:val="FF0000"/>
        </w:rPr>
      </w:pPr>
    </w:p>
    <w:p w14:paraId="4D69C203" w14:textId="2D8B2484" w:rsidR="002A47B7" w:rsidRDefault="0094353D" w:rsidP="002A47B7">
      <w:pPr>
        <w:spacing w:line="240" w:lineRule="auto"/>
      </w:pPr>
      <w:r>
        <w:pict w14:anchorId="31A987BA">
          <v:rect id="_x0000_i1025" style="width:0;height:1.5pt" o:hralign="center" o:hrstd="t" o:hr="t" fillcolor="#a0a0a0" stroked="f"/>
        </w:pict>
      </w:r>
    </w:p>
    <w:p w14:paraId="6D44D0F8" w14:textId="77777777" w:rsidR="002A47B7" w:rsidRDefault="002A47B7" w:rsidP="002A47B7">
      <w:pPr>
        <w:spacing w:line="240" w:lineRule="auto"/>
        <w:sectPr w:rsidR="002A47B7" w:rsidSect="00991F76">
          <w:headerReference w:type="default" r:id="rId8"/>
          <w:footerReference w:type="default" r:id="rId9"/>
          <w:pgSz w:w="12240" w:h="15840"/>
          <w:pgMar w:top="1080" w:right="1440" w:bottom="720" w:left="1440" w:header="720" w:footer="720" w:gutter="0"/>
          <w:cols w:space="720"/>
          <w:docGrid w:linePitch="360"/>
        </w:sectPr>
      </w:pPr>
    </w:p>
    <w:p w14:paraId="041198CF" w14:textId="3C0CEC6F" w:rsidR="002A47B7" w:rsidRDefault="001430DA" w:rsidP="002A47B7">
      <w:pPr>
        <w:pStyle w:val="NoSpacing"/>
      </w:pPr>
      <w:r>
        <w:rPr>
          <w:b/>
        </w:rPr>
        <w:t>Name</w:t>
      </w:r>
      <w:r w:rsidR="00276ACC">
        <w:t xml:space="preserve">: </w:t>
      </w:r>
      <w:r w:rsidR="00276ACC">
        <w:tab/>
      </w:r>
      <w:r>
        <w:tab/>
      </w:r>
      <w:r w:rsidR="009A745E">
        <w:t xml:space="preserve"> </w:t>
      </w:r>
      <w:r w:rsidR="004152C5">
        <w:t xml:space="preserve">  </w:t>
      </w:r>
      <w:r w:rsidR="00FE6834">
        <w:t>D</w:t>
      </w:r>
      <w:r w:rsidR="007B707A">
        <w:t>r. Adam Schroeder</w:t>
      </w:r>
      <w:r w:rsidR="002A47B7">
        <w:t xml:space="preserve">  </w:t>
      </w:r>
    </w:p>
    <w:p w14:paraId="06EFF692" w14:textId="44A35C4E" w:rsidR="00136C0A" w:rsidRPr="00136C0A" w:rsidRDefault="00136C0A" w:rsidP="009A745E">
      <w:pPr>
        <w:pStyle w:val="NoSpacing"/>
        <w:ind w:right="-180"/>
      </w:pPr>
      <w:r w:rsidRPr="00276ACC">
        <w:rPr>
          <w:b/>
        </w:rPr>
        <w:t>Email</w:t>
      </w:r>
      <w:r>
        <w:t xml:space="preserve">: </w:t>
      </w:r>
      <w:r>
        <w:tab/>
      </w:r>
      <w:r>
        <w:tab/>
      </w:r>
      <w:r w:rsidR="009A745E">
        <w:t xml:space="preserve"> </w:t>
      </w:r>
      <w:r w:rsidR="004152C5">
        <w:t xml:space="preserve">  </w:t>
      </w:r>
      <w:r w:rsidR="007B707A">
        <w:t>adam.schroeder@utoledo.edu</w:t>
      </w:r>
    </w:p>
    <w:p w14:paraId="321FE117" w14:textId="400F2A79" w:rsidR="002A47B7" w:rsidRDefault="002A47B7" w:rsidP="002A47B7">
      <w:pPr>
        <w:pStyle w:val="NoSpacing"/>
      </w:pPr>
      <w:r w:rsidRPr="00276ACC">
        <w:rPr>
          <w:b/>
        </w:rPr>
        <w:t>Office Hours</w:t>
      </w:r>
      <w:r>
        <w:t xml:space="preserve">:  </w:t>
      </w:r>
      <w:r w:rsidR="00276ACC">
        <w:tab/>
      </w:r>
      <w:r w:rsidR="009A745E">
        <w:t xml:space="preserve"> </w:t>
      </w:r>
      <w:r w:rsidR="004152C5">
        <w:t xml:space="preserve">  </w:t>
      </w:r>
      <w:r w:rsidR="0060143B">
        <w:t>W 9-2 and by appointment</w:t>
      </w:r>
      <w:r>
        <w:tab/>
      </w:r>
    </w:p>
    <w:p w14:paraId="0C0B096C" w14:textId="0AF61E60" w:rsidR="002A47B7" w:rsidRDefault="002A47B7" w:rsidP="002A47B7">
      <w:pPr>
        <w:pStyle w:val="NoSpacing"/>
      </w:pPr>
      <w:r w:rsidRPr="00276ACC">
        <w:rPr>
          <w:b/>
        </w:rPr>
        <w:t>Office Location</w:t>
      </w:r>
      <w:r>
        <w:t xml:space="preserve">: </w:t>
      </w:r>
      <w:r w:rsidR="00276ACC">
        <w:tab/>
      </w:r>
      <w:r w:rsidR="009A745E">
        <w:t xml:space="preserve"> </w:t>
      </w:r>
      <w:r w:rsidR="004152C5">
        <w:t xml:space="preserve">  </w:t>
      </w:r>
      <w:r w:rsidR="00A239CD">
        <w:t>NI4040</w:t>
      </w:r>
    </w:p>
    <w:p w14:paraId="1E753473" w14:textId="0093BE91" w:rsidR="002A47B7" w:rsidRDefault="009A745E" w:rsidP="002A47B7">
      <w:pPr>
        <w:pStyle w:val="NoSpacing"/>
      </w:pPr>
      <w:r>
        <w:rPr>
          <w:b/>
        </w:rPr>
        <w:t>Instructor Phone</w:t>
      </w:r>
      <w:r w:rsidR="002A47B7">
        <w:t xml:space="preserve">: </w:t>
      </w:r>
      <w:r w:rsidR="004152C5">
        <w:t xml:space="preserve">  </w:t>
      </w:r>
      <w:r w:rsidR="00376E39">
        <w:t>419-530-8217</w:t>
      </w:r>
    </w:p>
    <w:p w14:paraId="692C749F" w14:textId="2D21A97B" w:rsidR="002A47B7" w:rsidRDefault="00C457E7" w:rsidP="00991F76">
      <w:pPr>
        <w:pStyle w:val="NoSpacing"/>
        <w:ind w:left="-720" w:firstLine="720"/>
      </w:pPr>
      <w:r>
        <w:rPr>
          <w:b/>
        </w:rPr>
        <w:t>Offered</w:t>
      </w:r>
      <w:r w:rsidR="002A47B7">
        <w:t>:</w:t>
      </w:r>
      <w:r w:rsidR="00276ACC">
        <w:tab/>
      </w:r>
      <w:r w:rsidR="005724CD">
        <w:t xml:space="preserve">   </w:t>
      </w:r>
      <w:r w:rsidR="005724CD">
        <w:tab/>
      </w:r>
      <w:r w:rsidR="009A745E">
        <w:t xml:space="preserve"> </w:t>
      </w:r>
      <w:r w:rsidR="004152C5">
        <w:t xml:space="preserve">  </w:t>
      </w:r>
      <w:r w:rsidR="00376E39">
        <w:t>Fall 2019</w:t>
      </w:r>
    </w:p>
    <w:p w14:paraId="0BF02FCA" w14:textId="4D7888A6" w:rsidR="005A4E24" w:rsidRDefault="00CE3134" w:rsidP="005A4E24">
      <w:pPr>
        <w:pStyle w:val="NoSpacing"/>
      </w:pPr>
      <w:r>
        <w:rPr>
          <w:b/>
        </w:rPr>
        <w:t>Class</w:t>
      </w:r>
      <w:r w:rsidR="005A4E24" w:rsidRPr="00276ACC">
        <w:rPr>
          <w:b/>
        </w:rPr>
        <w:t xml:space="preserve"> Location</w:t>
      </w:r>
      <w:r w:rsidR="00296B40">
        <w:t xml:space="preserve">: </w:t>
      </w:r>
      <w:r w:rsidR="00296B40">
        <w:tab/>
      </w:r>
      <w:r w:rsidR="000764C5">
        <w:t>PL3130</w:t>
      </w:r>
      <w:r w:rsidR="00802C05">
        <w:rPr>
          <w:b/>
        </w:rPr>
        <w:br/>
      </w:r>
      <w:r w:rsidR="0041685E">
        <w:rPr>
          <w:b/>
        </w:rPr>
        <w:t>Class Day/Time</w:t>
      </w:r>
      <w:r w:rsidR="00296B40">
        <w:t xml:space="preserve">:  </w:t>
      </w:r>
      <w:r w:rsidR="000764C5">
        <w:t>T,R 11:10-12:30</w:t>
      </w:r>
    </w:p>
    <w:p w14:paraId="12035E52" w14:textId="0E257EFB" w:rsidR="00F52C88" w:rsidRDefault="00F52C88" w:rsidP="001500BC">
      <w:pPr>
        <w:pStyle w:val="NoSpacing"/>
        <w:rPr>
          <w:b/>
        </w:rPr>
      </w:pPr>
      <w:r>
        <w:rPr>
          <w:b/>
        </w:rPr>
        <w:t>Lab Location</w:t>
      </w:r>
      <w:r>
        <w:t xml:space="preserve">:  </w:t>
      </w:r>
      <w:r>
        <w:tab/>
      </w:r>
      <w:r w:rsidR="003C03A5">
        <w:t>N/A</w:t>
      </w:r>
      <w:r w:rsidR="00440107">
        <w:br/>
      </w:r>
      <w:r w:rsidR="003C03A5">
        <w:t xml:space="preserve">                           </w:t>
      </w:r>
    </w:p>
    <w:p w14:paraId="7530E783" w14:textId="0FFCC86F" w:rsidR="002A47B7" w:rsidRDefault="00F52C88" w:rsidP="001500BC">
      <w:pPr>
        <w:pStyle w:val="NoSpacing"/>
        <w:sectPr w:rsidR="002A47B7" w:rsidSect="00E62169">
          <w:type w:val="continuous"/>
          <w:pgSz w:w="12240" w:h="15840"/>
          <w:pgMar w:top="1440" w:right="1440" w:bottom="1440" w:left="1440" w:header="720" w:footer="720" w:gutter="0"/>
          <w:cols w:num="2" w:space="180"/>
          <w:docGrid w:linePitch="360"/>
        </w:sectPr>
      </w:pPr>
      <w:r>
        <w:rPr>
          <w:b/>
        </w:rPr>
        <w:t>Lab Day/Time</w:t>
      </w:r>
      <w:r>
        <w:t xml:space="preserve">: </w:t>
      </w:r>
      <w:r>
        <w:tab/>
      </w:r>
      <w:r w:rsidR="003C03A5">
        <w:t>N/A</w:t>
      </w:r>
      <w:r w:rsidR="00CE3134">
        <w:rPr>
          <w:b/>
        </w:rPr>
        <w:br/>
      </w:r>
      <w:r w:rsidR="00CF0CFA">
        <w:rPr>
          <w:b/>
        </w:rPr>
        <w:t>Credit Hours</w:t>
      </w:r>
      <w:r w:rsidR="002A47B7">
        <w:t xml:space="preserve">: </w:t>
      </w:r>
      <w:r w:rsidR="00276ACC">
        <w:tab/>
      </w:r>
      <w:r w:rsidR="003C03A5">
        <w:t>3</w:t>
      </w:r>
      <w:r>
        <w:t xml:space="preserve"> </w:t>
      </w:r>
    </w:p>
    <w:p w14:paraId="458B7187" w14:textId="729DDA09" w:rsidR="002A47B7" w:rsidRPr="00EF12C1" w:rsidRDefault="0094353D" w:rsidP="00EF12C1">
      <w:pPr>
        <w:keepNext/>
        <w:spacing w:line="240" w:lineRule="auto"/>
      </w:pPr>
      <w:r>
        <w:pict w14:anchorId="4FC8B739">
          <v:rect id="_x0000_i1026" style="width:0;height:1.5pt" o:hralign="center" o:hrstd="t" o:hr="t" fillcolor="#a0a0a0" stroked="f"/>
        </w:pict>
      </w:r>
      <w:r w:rsidR="006729B8" w:rsidRPr="005E6EED">
        <w:rPr>
          <w:b/>
          <w:sz w:val="22"/>
        </w:rPr>
        <w:t xml:space="preserve"> </w:t>
      </w:r>
      <w:r w:rsidR="002A47B7" w:rsidRPr="005E6EED">
        <w:rPr>
          <w:b/>
          <w:sz w:val="22"/>
        </w:rPr>
        <w:t>CATALOG</w:t>
      </w:r>
      <w:r w:rsidR="006729B8">
        <w:rPr>
          <w:b/>
          <w:sz w:val="22"/>
        </w:rPr>
        <w:t>/COURSE</w:t>
      </w:r>
      <w:r w:rsidR="002A47B7" w:rsidRPr="005E6EED">
        <w:rPr>
          <w:b/>
          <w:sz w:val="22"/>
        </w:rPr>
        <w:t xml:space="preserve"> DESCRIPTION</w:t>
      </w:r>
      <w:r w:rsidR="00C82303" w:rsidRPr="005E6EED">
        <w:rPr>
          <w:b/>
          <w:sz w:val="22"/>
        </w:rPr>
        <w:t xml:space="preserve"> </w:t>
      </w:r>
    </w:p>
    <w:p w14:paraId="7B5B45B8" w14:textId="4DBE94B2" w:rsidR="007B707A" w:rsidRDefault="007B707A" w:rsidP="00D91A94">
      <w:pPr>
        <w:pStyle w:val="Heading2"/>
        <w:rPr>
          <w:rFonts w:cs="Calibri"/>
          <w:b w:val="0"/>
          <w:i/>
          <w:color w:val="000000"/>
          <w:sz w:val="22"/>
          <w:szCs w:val="22"/>
        </w:rPr>
      </w:pPr>
      <w:r w:rsidRPr="007B707A">
        <w:rPr>
          <w:rFonts w:cs="Calibri"/>
          <w:b w:val="0"/>
          <w:i/>
          <w:color w:val="000000"/>
          <w:sz w:val="22"/>
          <w:szCs w:val="22"/>
        </w:rPr>
        <w:t>This course will introduce the range of common components used in automation, including actuators, sensors, motors, linear guides, energy chain, industrial robots and light curtains. Students will practice (with feedback) walking through the design process in specifying, sizing, laying out and integrating these components. The course will use some CAD, where CAD experience would be helpful, but this would also be a good opportunity to quickly build competence with CAD.</w:t>
      </w:r>
    </w:p>
    <w:p w14:paraId="3057EB5C" w14:textId="77777777" w:rsidR="00D91A94" w:rsidRPr="00D91A94" w:rsidRDefault="00D91A94" w:rsidP="00D91A94"/>
    <w:p w14:paraId="57370C0D" w14:textId="297E472F" w:rsidR="004E5E5A" w:rsidRDefault="004B7715" w:rsidP="00B81A7D">
      <w:pPr>
        <w:pStyle w:val="Heading2"/>
        <w:rPr>
          <w:sz w:val="22"/>
          <w:szCs w:val="22"/>
        </w:rPr>
      </w:pPr>
      <w:r w:rsidRPr="0044741D">
        <w:rPr>
          <w:sz w:val="22"/>
          <w:szCs w:val="22"/>
        </w:rPr>
        <w:t>STUDENT LEARNING OUTCOMES</w:t>
      </w:r>
      <w:r w:rsidR="00ED641D">
        <w:rPr>
          <w:sz w:val="22"/>
          <w:szCs w:val="22"/>
        </w:rPr>
        <w:t xml:space="preserve"> </w:t>
      </w:r>
    </w:p>
    <w:p w14:paraId="6C7DA8A5" w14:textId="15389C46" w:rsidR="002258AB" w:rsidRPr="002258AB" w:rsidRDefault="002258AB" w:rsidP="002258AB">
      <w:pPr>
        <w:rPr>
          <w:i/>
        </w:rPr>
      </w:pPr>
      <w:r w:rsidRPr="002258AB">
        <w:rPr>
          <w:i/>
        </w:rPr>
        <w:t>After this course, a student should be able to:</w:t>
      </w:r>
    </w:p>
    <w:p w14:paraId="1EDAE7B1" w14:textId="5B5DC5BC" w:rsidR="002258AB" w:rsidRPr="00872169" w:rsidRDefault="00832AD5" w:rsidP="002258AB">
      <w:pPr>
        <w:pStyle w:val="Heading2"/>
        <w:numPr>
          <w:ilvl w:val="0"/>
          <w:numId w:val="18"/>
        </w:numPr>
        <w:rPr>
          <w:b w:val="0"/>
          <w:sz w:val="22"/>
          <w:szCs w:val="22"/>
        </w:rPr>
      </w:pPr>
      <w:r w:rsidRPr="00872169">
        <w:rPr>
          <w:b w:val="0"/>
          <w:sz w:val="22"/>
          <w:szCs w:val="22"/>
        </w:rPr>
        <w:t>C</w:t>
      </w:r>
      <w:r w:rsidR="00872169" w:rsidRPr="00872169">
        <w:rPr>
          <w:b w:val="0"/>
          <w:sz w:val="22"/>
          <w:szCs w:val="22"/>
        </w:rPr>
        <w:t xml:space="preserve">O 1: </w:t>
      </w:r>
      <w:r w:rsidR="002258AB" w:rsidRPr="00872169">
        <w:rPr>
          <w:b w:val="0"/>
          <w:sz w:val="22"/>
          <w:szCs w:val="22"/>
        </w:rPr>
        <w:t>Explain range of automation components available to the designer and basic operating principles of these components</w:t>
      </w:r>
    </w:p>
    <w:p w14:paraId="653B7D97" w14:textId="725F9F77" w:rsidR="002258AB" w:rsidRPr="00872169" w:rsidRDefault="00872169" w:rsidP="002258AB">
      <w:pPr>
        <w:pStyle w:val="ListParagraph"/>
        <w:numPr>
          <w:ilvl w:val="0"/>
          <w:numId w:val="19"/>
        </w:numPr>
        <w:rPr>
          <w:sz w:val="22"/>
        </w:rPr>
      </w:pPr>
      <w:r w:rsidRPr="00872169">
        <w:rPr>
          <w:sz w:val="22"/>
        </w:rPr>
        <w:t xml:space="preserve">CO 2: </w:t>
      </w:r>
      <w:r w:rsidR="002258AB" w:rsidRPr="00872169">
        <w:rPr>
          <w:sz w:val="22"/>
        </w:rPr>
        <w:t>Identify appropriate components for a given application among several product series and among products within the same series</w:t>
      </w:r>
    </w:p>
    <w:p w14:paraId="6D300F0D" w14:textId="12D48753" w:rsidR="002258AB" w:rsidRPr="00872169" w:rsidRDefault="00872169" w:rsidP="002258AB">
      <w:pPr>
        <w:pStyle w:val="ListParagraph"/>
        <w:numPr>
          <w:ilvl w:val="0"/>
          <w:numId w:val="19"/>
        </w:numPr>
        <w:rPr>
          <w:sz w:val="22"/>
        </w:rPr>
      </w:pPr>
      <w:r w:rsidRPr="00872169">
        <w:rPr>
          <w:sz w:val="22"/>
        </w:rPr>
        <w:t xml:space="preserve">CO 3: </w:t>
      </w:r>
      <w:r w:rsidR="002258AB" w:rsidRPr="00872169">
        <w:rPr>
          <w:sz w:val="22"/>
        </w:rPr>
        <w:t>Identify what engineering calculations are necessary to specify a component</w:t>
      </w:r>
    </w:p>
    <w:p w14:paraId="45C32DA2" w14:textId="66358C76" w:rsidR="002258AB" w:rsidRPr="00872169" w:rsidRDefault="00872169" w:rsidP="002258AB">
      <w:pPr>
        <w:pStyle w:val="ListParagraph"/>
        <w:numPr>
          <w:ilvl w:val="0"/>
          <w:numId w:val="19"/>
        </w:numPr>
        <w:rPr>
          <w:sz w:val="22"/>
        </w:rPr>
      </w:pPr>
      <w:r w:rsidRPr="00872169">
        <w:rPr>
          <w:sz w:val="22"/>
        </w:rPr>
        <w:t xml:space="preserve">CO 4: </w:t>
      </w:r>
      <w:r w:rsidR="002258AB" w:rsidRPr="00872169">
        <w:rPr>
          <w:sz w:val="22"/>
        </w:rPr>
        <w:t>Integrate several different types of components into a cohesive design</w:t>
      </w:r>
    </w:p>
    <w:p w14:paraId="356968C2" w14:textId="36877C7A" w:rsidR="002258AB" w:rsidRDefault="00872169" w:rsidP="002258AB">
      <w:pPr>
        <w:pStyle w:val="ListParagraph"/>
        <w:numPr>
          <w:ilvl w:val="0"/>
          <w:numId w:val="19"/>
        </w:numPr>
        <w:rPr>
          <w:sz w:val="22"/>
        </w:rPr>
      </w:pPr>
      <w:r w:rsidRPr="00872169">
        <w:rPr>
          <w:sz w:val="22"/>
        </w:rPr>
        <w:t xml:space="preserve">CO 5: </w:t>
      </w:r>
      <w:r w:rsidR="002258AB" w:rsidRPr="00872169">
        <w:rPr>
          <w:sz w:val="22"/>
        </w:rPr>
        <w:t xml:space="preserve">Communicate their design </w:t>
      </w:r>
      <w:r w:rsidR="001700E7" w:rsidRPr="00872169">
        <w:rPr>
          <w:sz w:val="22"/>
        </w:rPr>
        <w:t xml:space="preserve">orally, with the support of technical drawings, </w:t>
      </w:r>
      <w:r w:rsidR="002258AB" w:rsidRPr="00872169">
        <w:rPr>
          <w:sz w:val="22"/>
        </w:rPr>
        <w:t>and defend design decisions</w:t>
      </w:r>
    </w:p>
    <w:p w14:paraId="06BF259F" w14:textId="4973BF1C" w:rsidR="00450EFA" w:rsidRDefault="00450EFA" w:rsidP="002258AB">
      <w:pPr>
        <w:pStyle w:val="ListParagraph"/>
        <w:numPr>
          <w:ilvl w:val="0"/>
          <w:numId w:val="19"/>
        </w:numPr>
        <w:rPr>
          <w:sz w:val="22"/>
        </w:rPr>
      </w:pPr>
      <w:r>
        <w:rPr>
          <w:sz w:val="22"/>
        </w:rPr>
        <w:t xml:space="preserve">CO 6: </w:t>
      </w:r>
      <w:r w:rsidR="00C7023D">
        <w:rPr>
          <w:sz w:val="22"/>
        </w:rPr>
        <w:t>Find technical resources</w:t>
      </w:r>
      <w:r w:rsidR="00B71178">
        <w:rPr>
          <w:sz w:val="22"/>
        </w:rPr>
        <w:t xml:space="preserve">, such as data sheets, </w:t>
      </w:r>
      <w:r w:rsidR="005E0B4E">
        <w:rPr>
          <w:sz w:val="22"/>
        </w:rPr>
        <w:t>CAD files, and user manuals, needed to complete a design.</w:t>
      </w:r>
    </w:p>
    <w:p w14:paraId="7877681D" w14:textId="06D41F03" w:rsidR="002572D3" w:rsidRDefault="002572D3" w:rsidP="002258AB">
      <w:pPr>
        <w:pStyle w:val="ListParagraph"/>
        <w:numPr>
          <w:ilvl w:val="0"/>
          <w:numId w:val="19"/>
        </w:numPr>
        <w:rPr>
          <w:sz w:val="22"/>
        </w:rPr>
      </w:pPr>
      <w:r>
        <w:rPr>
          <w:sz w:val="22"/>
        </w:rPr>
        <w:t>CO 7: Critically review a design</w:t>
      </w:r>
      <w:r w:rsidR="00AD322E">
        <w:rPr>
          <w:sz w:val="22"/>
        </w:rPr>
        <w:t xml:space="preserve"> for potential problems and suggest improvements.</w:t>
      </w:r>
    </w:p>
    <w:p w14:paraId="1A1860AE" w14:textId="77777777" w:rsidR="005A71EC" w:rsidRDefault="005A71EC" w:rsidP="005A71EC">
      <w:pPr>
        <w:pStyle w:val="Heading2"/>
        <w:rPr>
          <w:sz w:val="22"/>
          <w:szCs w:val="22"/>
        </w:rPr>
      </w:pPr>
      <w:r>
        <w:rPr>
          <w:sz w:val="22"/>
          <w:szCs w:val="22"/>
        </w:rPr>
        <w:t xml:space="preserve">ADDITIONAL GRADUATE </w:t>
      </w:r>
      <w:r w:rsidRPr="0044741D">
        <w:rPr>
          <w:sz w:val="22"/>
          <w:szCs w:val="22"/>
        </w:rPr>
        <w:t>STUDENT LEARNING OUTCOMES</w:t>
      </w:r>
      <w:r>
        <w:rPr>
          <w:sz w:val="22"/>
          <w:szCs w:val="22"/>
        </w:rPr>
        <w:t xml:space="preserve"> </w:t>
      </w:r>
    </w:p>
    <w:p w14:paraId="3441A2CB" w14:textId="77777777" w:rsidR="005A71EC" w:rsidRPr="002258AB" w:rsidRDefault="005A71EC" w:rsidP="005A71EC">
      <w:pPr>
        <w:rPr>
          <w:i/>
        </w:rPr>
      </w:pPr>
      <w:r w:rsidRPr="002258AB">
        <w:rPr>
          <w:i/>
        </w:rPr>
        <w:t xml:space="preserve">After this course, a </w:t>
      </w:r>
      <w:r>
        <w:rPr>
          <w:i/>
        </w:rPr>
        <w:t xml:space="preserve">graduate </w:t>
      </w:r>
      <w:r w:rsidRPr="002258AB">
        <w:rPr>
          <w:i/>
        </w:rPr>
        <w:t>student should be able to:</w:t>
      </w:r>
    </w:p>
    <w:p w14:paraId="235A2846" w14:textId="29BE32A3" w:rsidR="005A71EC" w:rsidRPr="005A71EC" w:rsidRDefault="005A71EC" w:rsidP="005A71EC">
      <w:pPr>
        <w:numPr>
          <w:ilvl w:val="0"/>
          <w:numId w:val="20"/>
        </w:numPr>
        <w:spacing w:after="0" w:line="240" w:lineRule="auto"/>
        <w:ind w:left="540"/>
        <w:textAlignment w:val="center"/>
        <w:rPr>
          <w:rFonts w:ascii="Calibri" w:eastAsia="Times New Roman" w:hAnsi="Calibri" w:cs="Calibri"/>
          <w:sz w:val="22"/>
        </w:rPr>
      </w:pPr>
      <w:r>
        <w:rPr>
          <w:rFonts w:ascii="Calibri" w:eastAsia="Times New Roman" w:hAnsi="Calibri" w:cs="Calibri"/>
          <w:sz w:val="22"/>
        </w:rPr>
        <w:t xml:space="preserve">CO </w:t>
      </w:r>
      <w:r w:rsidR="00256462">
        <w:rPr>
          <w:rFonts w:ascii="Calibri" w:eastAsia="Times New Roman" w:hAnsi="Calibri" w:cs="Calibri"/>
          <w:sz w:val="22"/>
        </w:rPr>
        <w:t>7</w:t>
      </w:r>
      <w:r>
        <w:rPr>
          <w:rFonts w:ascii="Calibri" w:eastAsia="Times New Roman" w:hAnsi="Calibri" w:cs="Calibri"/>
          <w:sz w:val="22"/>
        </w:rPr>
        <w:t>:</w:t>
      </w:r>
      <w:r w:rsidRPr="00853A2A">
        <w:rPr>
          <w:rFonts w:ascii="Calibri" w:eastAsia="Times New Roman" w:hAnsi="Calibri" w:cs="Calibri"/>
          <w:sz w:val="22"/>
        </w:rPr>
        <w:t xml:space="preserve"> </w:t>
      </w:r>
      <w:r w:rsidR="0088723E">
        <w:rPr>
          <w:rFonts w:ascii="Calibri" w:eastAsia="Times New Roman" w:hAnsi="Calibri" w:cs="Calibri"/>
          <w:sz w:val="22"/>
        </w:rPr>
        <w:t xml:space="preserve">Analyze the components used, </w:t>
      </w:r>
      <w:r w:rsidR="00CB0AF8">
        <w:rPr>
          <w:rFonts w:ascii="Calibri" w:eastAsia="Times New Roman" w:hAnsi="Calibri" w:cs="Calibri"/>
          <w:sz w:val="22"/>
        </w:rPr>
        <w:t>calculations performed, and how components a</w:t>
      </w:r>
      <w:r w:rsidR="00387C9F">
        <w:rPr>
          <w:rFonts w:ascii="Calibri" w:eastAsia="Times New Roman" w:hAnsi="Calibri" w:cs="Calibri"/>
          <w:sz w:val="22"/>
        </w:rPr>
        <w:t>re integrated in a cohesive design in a</w:t>
      </w:r>
      <w:r>
        <w:rPr>
          <w:rFonts w:ascii="Calibri" w:eastAsia="Times New Roman" w:hAnsi="Calibri" w:cs="Calibri"/>
          <w:sz w:val="22"/>
        </w:rPr>
        <w:t xml:space="preserve"> recent </w:t>
      </w:r>
      <w:r w:rsidR="00913ED2">
        <w:rPr>
          <w:rFonts w:ascii="Calibri" w:eastAsia="Times New Roman" w:hAnsi="Calibri" w:cs="Calibri"/>
          <w:sz w:val="22"/>
        </w:rPr>
        <w:t>automation</w:t>
      </w:r>
      <w:r>
        <w:rPr>
          <w:rFonts w:ascii="Calibri" w:eastAsia="Times New Roman" w:hAnsi="Calibri" w:cs="Calibri"/>
          <w:sz w:val="22"/>
        </w:rPr>
        <w:t xml:space="preserve"> journal or conference paper</w:t>
      </w:r>
    </w:p>
    <w:p w14:paraId="65F1F877" w14:textId="2B18F9F9" w:rsidR="002A47B7" w:rsidRPr="0044741D" w:rsidRDefault="00873D28" w:rsidP="007477B1">
      <w:pPr>
        <w:pStyle w:val="Heading2"/>
        <w:rPr>
          <w:sz w:val="22"/>
          <w:szCs w:val="22"/>
        </w:rPr>
      </w:pPr>
      <w:r>
        <w:rPr>
          <w:rFonts w:ascii="Times" w:eastAsiaTheme="minorHAnsi" w:hAnsi="Times" w:cs="Times New Roman"/>
          <w:b w:val="0"/>
          <w:szCs w:val="20"/>
        </w:rPr>
        <w:lastRenderedPageBreak/>
        <w:br/>
      </w:r>
      <w:r>
        <w:rPr>
          <w:sz w:val="22"/>
          <w:szCs w:val="22"/>
        </w:rPr>
        <w:t xml:space="preserve">PHILOSOPHY OF </w:t>
      </w:r>
      <w:r w:rsidR="00731F1B" w:rsidRPr="0044741D">
        <w:rPr>
          <w:sz w:val="22"/>
          <w:szCs w:val="22"/>
        </w:rPr>
        <w:t xml:space="preserve">TEACHING </w:t>
      </w:r>
      <w:r>
        <w:rPr>
          <w:sz w:val="22"/>
          <w:szCs w:val="22"/>
        </w:rPr>
        <w:t xml:space="preserve">(TEACHING </w:t>
      </w:r>
      <w:r w:rsidR="00AF6C06">
        <w:rPr>
          <w:sz w:val="22"/>
          <w:szCs w:val="22"/>
        </w:rPr>
        <w:t>METHODOLOGY</w:t>
      </w:r>
      <w:r>
        <w:rPr>
          <w:sz w:val="22"/>
          <w:szCs w:val="22"/>
        </w:rPr>
        <w:t>)</w:t>
      </w:r>
    </w:p>
    <w:p w14:paraId="4C666A8A" w14:textId="2E37D52E" w:rsidR="00C77DDA" w:rsidRPr="0010608C" w:rsidRDefault="004E5E5A" w:rsidP="009D0074">
      <w:pPr>
        <w:spacing w:line="240" w:lineRule="auto"/>
        <w:rPr>
          <w:i/>
          <w:sz w:val="22"/>
        </w:rPr>
      </w:pPr>
      <w:r>
        <w:rPr>
          <w:i/>
          <w:sz w:val="22"/>
        </w:rPr>
        <w:t>The best type of feedback comes in real time, in-class, especially in a design course. This course will emphasize in-class co</w:t>
      </w:r>
      <w:r w:rsidR="002258AB">
        <w:rPr>
          <w:i/>
          <w:sz w:val="22"/>
        </w:rPr>
        <w:t xml:space="preserve">llaborative reviews of designs. I will also rely on regular feedback from you, the students, to </w:t>
      </w:r>
      <w:r w:rsidR="009D5826">
        <w:rPr>
          <w:i/>
          <w:sz w:val="22"/>
        </w:rPr>
        <w:t xml:space="preserve">identify and </w:t>
      </w:r>
      <w:r w:rsidR="002258AB">
        <w:rPr>
          <w:i/>
          <w:sz w:val="22"/>
        </w:rPr>
        <w:t>clarify points of confusion and adapt the course as necessary.</w:t>
      </w:r>
      <w:r w:rsidR="0069284D">
        <w:rPr>
          <w:i/>
          <w:sz w:val="22"/>
        </w:rPr>
        <w:t xml:space="preserve"> This is the </w:t>
      </w:r>
      <w:r w:rsidR="00845EA1">
        <w:rPr>
          <w:i/>
          <w:sz w:val="22"/>
        </w:rPr>
        <w:t>second</w:t>
      </w:r>
      <w:r w:rsidR="0069284D">
        <w:rPr>
          <w:i/>
          <w:sz w:val="22"/>
        </w:rPr>
        <w:t xml:space="preserve"> time offering this course</w:t>
      </w:r>
      <w:r w:rsidR="00845EA1">
        <w:rPr>
          <w:i/>
          <w:sz w:val="22"/>
        </w:rPr>
        <w:t xml:space="preserve">, and the </w:t>
      </w:r>
      <w:r w:rsidR="00355AD4">
        <w:rPr>
          <w:i/>
          <w:sz w:val="22"/>
        </w:rPr>
        <w:t>first time only had 15 students</w:t>
      </w:r>
      <w:r w:rsidR="0069284D">
        <w:rPr>
          <w:i/>
          <w:sz w:val="22"/>
        </w:rPr>
        <w:t>, so I expect that there will be adaptations along the way and students feedback will be invaluable in improving the course, both this semester and in future semesters.</w:t>
      </w:r>
    </w:p>
    <w:p w14:paraId="1F9A3CD7" w14:textId="1C755E94" w:rsidR="002A47B7" w:rsidRPr="0044741D" w:rsidRDefault="002A47B7" w:rsidP="00F11D09">
      <w:pPr>
        <w:rPr>
          <w:b/>
          <w:sz w:val="22"/>
        </w:rPr>
      </w:pPr>
      <w:r w:rsidRPr="0044741D">
        <w:rPr>
          <w:b/>
          <w:sz w:val="22"/>
        </w:rPr>
        <w:t>PREREQUISITES</w:t>
      </w:r>
      <w:r w:rsidR="00FB1C6B" w:rsidRPr="0044741D">
        <w:rPr>
          <w:b/>
          <w:sz w:val="22"/>
        </w:rPr>
        <w:t xml:space="preserve"> AND </w:t>
      </w:r>
      <w:r w:rsidR="00F11D09" w:rsidRPr="0044741D">
        <w:rPr>
          <w:b/>
          <w:sz w:val="22"/>
        </w:rPr>
        <w:t>COREQUISITES</w:t>
      </w:r>
      <w:r w:rsidR="00DA5E16">
        <w:rPr>
          <w:b/>
          <w:sz w:val="22"/>
        </w:rPr>
        <w:t xml:space="preserve"> </w:t>
      </w:r>
      <w:r w:rsidR="00F11D09" w:rsidRPr="0044741D">
        <w:rPr>
          <w:b/>
          <w:sz w:val="22"/>
        </w:rPr>
        <w:br/>
      </w:r>
      <w:r w:rsidR="007B707A">
        <w:rPr>
          <w:i/>
          <w:sz w:val="22"/>
        </w:rPr>
        <w:t>Undergraduate – Statics, Dynamics, Strength of Materials, Intro to CAD</w:t>
      </w:r>
      <w:r w:rsidR="00276ACC" w:rsidRPr="0044741D">
        <w:rPr>
          <w:i/>
          <w:sz w:val="22"/>
        </w:rPr>
        <w:tab/>
      </w:r>
    </w:p>
    <w:p w14:paraId="49A98607" w14:textId="5DBA025F" w:rsidR="002A47B7" w:rsidRPr="0044741D" w:rsidRDefault="002A47B7" w:rsidP="00276ACC">
      <w:pPr>
        <w:pStyle w:val="Heading2"/>
        <w:rPr>
          <w:sz w:val="22"/>
          <w:szCs w:val="22"/>
        </w:rPr>
      </w:pPr>
      <w:r w:rsidRPr="0044741D">
        <w:rPr>
          <w:sz w:val="22"/>
          <w:szCs w:val="22"/>
        </w:rPr>
        <w:t xml:space="preserve">REQUIRED </w:t>
      </w:r>
      <w:r w:rsidR="00E86576">
        <w:rPr>
          <w:sz w:val="22"/>
          <w:szCs w:val="22"/>
        </w:rPr>
        <w:t>INSTRUCTIONAL MATERIALS (</w:t>
      </w:r>
      <w:r w:rsidRPr="0044741D">
        <w:rPr>
          <w:sz w:val="22"/>
          <w:szCs w:val="22"/>
        </w:rPr>
        <w:t xml:space="preserve">TEXTS AND </w:t>
      </w:r>
      <w:r w:rsidR="001D3DA9" w:rsidRPr="0044741D">
        <w:rPr>
          <w:sz w:val="22"/>
          <w:szCs w:val="22"/>
        </w:rPr>
        <w:t>ANCILLARY MATERIALS</w:t>
      </w:r>
      <w:r w:rsidR="00E86576">
        <w:rPr>
          <w:sz w:val="22"/>
          <w:szCs w:val="22"/>
        </w:rPr>
        <w:t>)</w:t>
      </w:r>
    </w:p>
    <w:p w14:paraId="4F5EEDFB" w14:textId="4ADC4C0A" w:rsidR="00C90EF0" w:rsidRPr="00C90EF0" w:rsidRDefault="007B707A" w:rsidP="00C90EF0">
      <w:pPr>
        <w:spacing w:line="240" w:lineRule="auto"/>
        <w:rPr>
          <w:i/>
          <w:sz w:val="22"/>
        </w:rPr>
      </w:pPr>
      <w:r>
        <w:rPr>
          <w:i/>
          <w:sz w:val="22"/>
        </w:rPr>
        <w:t>None</w:t>
      </w:r>
      <w:r w:rsidR="00C90EF0">
        <w:rPr>
          <w:i/>
          <w:sz w:val="22"/>
        </w:rPr>
        <w:br/>
      </w:r>
      <w:r w:rsidR="00C90EF0">
        <w:rPr>
          <w:i/>
          <w:sz w:val="22"/>
        </w:rPr>
        <w:br/>
      </w:r>
      <w:r w:rsidR="00C90EF0" w:rsidRPr="00C90EF0">
        <w:rPr>
          <w:b/>
          <w:sz w:val="22"/>
        </w:rPr>
        <w:t>TECHNOLOGY EXPECTATIONS</w:t>
      </w:r>
      <w:r w:rsidR="00C90EF0">
        <w:rPr>
          <w:sz w:val="22"/>
        </w:rPr>
        <w:t xml:space="preserve"> </w:t>
      </w:r>
      <w:r w:rsidR="00C90EF0">
        <w:rPr>
          <w:sz w:val="22"/>
        </w:rPr>
        <w:br/>
      </w:r>
      <w:r>
        <w:rPr>
          <w:i/>
          <w:sz w:val="22"/>
        </w:rPr>
        <w:t>This course will require some use of CAD. Solidworks and 2D AutoCAD are available in computer labs. For personal computers, a free student version of AutoCAD is also available online (</w:t>
      </w:r>
      <w:hyperlink r:id="rId10" w:history="1">
        <w:r w:rsidRPr="001C4FE1">
          <w:rPr>
            <w:rStyle w:val="Hyperlink"/>
            <w:i/>
            <w:sz w:val="22"/>
          </w:rPr>
          <w:t>https://www.autodesk.com/education/free-software/autocad</w:t>
        </w:r>
      </w:hyperlink>
      <w:r>
        <w:rPr>
          <w:i/>
          <w:sz w:val="22"/>
        </w:rPr>
        <w:t xml:space="preserve">). It is also possible to download Solidworks SEK </w:t>
      </w:r>
      <w:r w:rsidR="00C90EF0" w:rsidRPr="00C90EF0">
        <w:rPr>
          <w:i/>
          <w:sz w:val="22"/>
        </w:rPr>
        <w:tab/>
      </w:r>
      <w:r>
        <w:rPr>
          <w:i/>
          <w:sz w:val="22"/>
        </w:rPr>
        <w:t>(</w:t>
      </w:r>
      <w:r w:rsidR="009B0488">
        <w:rPr>
          <w:rFonts w:ascii="Calibri" w:hAnsi="Calibri" w:cs="Calibri"/>
          <w:color w:val="212121"/>
          <w:sz w:val="22"/>
          <w:shd w:val="clear" w:color="auto" w:fill="FFFFFF"/>
        </w:rPr>
        <w:t>https://rocketsutoledo.sharepoint.com/sites/ecchelp/eccwiki/SolidWorks.aspx</w:t>
      </w:r>
      <w:r>
        <w:rPr>
          <w:i/>
          <w:sz w:val="22"/>
        </w:rPr>
        <w:t>). For this, you will need to obtain a license number from our college ECC.</w:t>
      </w:r>
    </w:p>
    <w:p w14:paraId="1B17DA04" w14:textId="77777777" w:rsidR="00C94577" w:rsidRDefault="000F3F80" w:rsidP="00C94577">
      <w:pPr>
        <w:spacing w:line="240" w:lineRule="auto"/>
        <w:rPr>
          <w:rFonts w:ascii="Calibri" w:eastAsiaTheme="majorEastAsia" w:hAnsi="Calibri" w:cstheme="majorBidi"/>
          <w:b/>
          <w:sz w:val="22"/>
          <w:szCs w:val="24"/>
        </w:rPr>
      </w:pPr>
      <w:r w:rsidRPr="00DD5389">
        <w:rPr>
          <w:rFonts w:ascii="Calibri" w:eastAsiaTheme="majorEastAsia" w:hAnsi="Calibri" w:cstheme="majorBidi"/>
          <w:b/>
          <w:sz w:val="22"/>
          <w:szCs w:val="24"/>
        </w:rPr>
        <w:br/>
      </w:r>
      <w:r w:rsidR="00C94577">
        <w:rPr>
          <w:rFonts w:ascii="Calibri" w:eastAsiaTheme="majorEastAsia" w:hAnsi="Calibri" w:cstheme="majorBidi"/>
          <w:b/>
          <w:sz w:val="22"/>
          <w:szCs w:val="24"/>
        </w:rPr>
        <w:t>ACADEMIC</w:t>
      </w:r>
      <w:r w:rsidR="00C94577" w:rsidRPr="00DD5389">
        <w:rPr>
          <w:rFonts w:ascii="Calibri" w:eastAsiaTheme="majorEastAsia" w:hAnsi="Calibri" w:cstheme="majorBidi"/>
          <w:b/>
          <w:sz w:val="22"/>
          <w:szCs w:val="24"/>
        </w:rPr>
        <w:t xml:space="preserve"> POLICIES </w:t>
      </w:r>
    </w:p>
    <w:p w14:paraId="7D139687" w14:textId="77777777" w:rsidR="00C94577" w:rsidRDefault="00C94577" w:rsidP="00C94577">
      <w:pPr>
        <w:spacing w:line="240" w:lineRule="auto"/>
      </w:pPr>
      <w:r>
        <w:t xml:space="preserve">Academic Policies for Undergraduate Students: All students at the University of Toledo are expected to read, understand, and follow the academic policies that govern their attendance at the University. These policies include, but are not limited to, academic dishonesty, academic forgiveness, adding and dropping a course, grades and grading, and the missed class policy. Please use the following URL to read a comprehensive list of academic policies that pertain to you in this class and throughout your academic journey: http://www.utoledo.edu/policies/academic/undergraduate/. If you have any questions after reading through the policies, please let me know. </w:t>
      </w:r>
    </w:p>
    <w:p w14:paraId="7382B964" w14:textId="4D123E74" w:rsidR="00C94577" w:rsidRDefault="00C94577" w:rsidP="00C94577">
      <w:pPr>
        <w:spacing w:line="240" w:lineRule="auto"/>
      </w:pPr>
      <w:r>
        <w:t>Academic Policies for Graduate Students: All graduate students at the University of Toledo are expected to read, understand, and follow the academic policies that govern their attendance at the University. These policies include, but are not limited to, academic dishonesty, academic grievance, leave of absence, and transfer of credit. Please use the following URL to read a comprehensive list of academic policies that pertain to you in this class and throughout your graduate education at UToledo: http://www.utoledo.edu/policies/academic/graduate/. If you have any questions after reading through the policies, please let me know.</w:t>
      </w:r>
    </w:p>
    <w:p w14:paraId="2D060302" w14:textId="77777777" w:rsidR="00280A4B" w:rsidRPr="008A6924" w:rsidRDefault="00280A4B" w:rsidP="00280A4B">
      <w:pPr>
        <w:spacing w:after="100" w:afterAutospacing="1" w:line="240" w:lineRule="auto"/>
        <w:rPr>
          <w:rFonts w:eastAsia="Times New Roman" w:cstheme="minorHAnsi"/>
          <w:i/>
          <w:color w:val="4C4C4C"/>
          <w:sz w:val="22"/>
        </w:rPr>
      </w:pPr>
      <w:r w:rsidRPr="00C90DD7">
        <w:rPr>
          <w:rFonts w:eastAsia="Times New Roman" w:cstheme="minorHAnsi"/>
          <w:i/>
          <w:color w:val="4C4C4C"/>
          <w:sz w:val="22"/>
          <w:u w:val="single"/>
        </w:rPr>
        <w:t>Excerpt from University’s Academic Dishonesty Policy</w:t>
      </w:r>
      <w:r w:rsidRPr="00935815">
        <w:rPr>
          <w:rFonts w:eastAsia="Times New Roman" w:cstheme="minorHAnsi"/>
          <w:i/>
          <w:color w:val="4C4C4C"/>
          <w:sz w:val="22"/>
        </w:rPr>
        <w:t xml:space="preserve"> - </w:t>
      </w:r>
      <w:r w:rsidRPr="008A6924">
        <w:rPr>
          <w:rFonts w:eastAsia="Times New Roman" w:cstheme="minorHAnsi"/>
          <w:i/>
          <w:color w:val="4C4C4C"/>
          <w:sz w:val="22"/>
        </w:rPr>
        <w:t>Academic dishonesty will not be tolerated. Among the aims of education are the acquisition of knowledge and development of the skills necessary for success in any profession. Activities inconsistent with these aims will not be permitted. Students are responsible for knowing what constitutes academic dishonesty. If students are uncertain about what constitutes plagiarism or cheating they should seek the instructor’s advice. Examples of academic dishonesty include, but are not limited to:</w:t>
      </w:r>
    </w:p>
    <w:p w14:paraId="5AAE1F85" w14:textId="77777777" w:rsidR="00280A4B" w:rsidRDefault="00280A4B" w:rsidP="00280A4B">
      <w:pPr>
        <w:numPr>
          <w:ilvl w:val="0"/>
          <w:numId w:val="21"/>
        </w:numPr>
        <w:spacing w:after="0" w:line="240" w:lineRule="auto"/>
        <w:rPr>
          <w:rFonts w:eastAsia="Times New Roman" w:cstheme="minorHAnsi"/>
          <w:i/>
          <w:color w:val="4C4C4C"/>
          <w:sz w:val="22"/>
        </w:rPr>
      </w:pPr>
      <w:r w:rsidRPr="008A6924">
        <w:rPr>
          <w:rFonts w:eastAsia="Times New Roman" w:cstheme="minorHAnsi"/>
          <w:i/>
          <w:color w:val="4C4C4C"/>
          <w:sz w:val="22"/>
        </w:rPr>
        <w:lastRenderedPageBreak/>
        <w:t>Plagiarizing or representing the words, ideas or information of another person as one’s own and not offering proper documentation;</w:t>
      </w:r>
      <w:r>
        <w:rPr>
          <w:rFonts w:eastAsia="Times New Roman" w:cstheme="minorHAnsi"/>
          <w:i/>
          <w:color w:val="4C4C4C"/>
          <w:sz w:val="22"/>
        </w:rPr>
        <w:t>…(1</w:t>
      </w:r>
      <w:r w:rsidRPr="00D4511B">
        <w:rPr>
          <w:rFonts w:eastAsia="Times New Roman" w:cstheme="minorHAnsi"/>
          <w:i/>
          <w:color w:val="4C4C4C"/>
          <w:sz w:val="22"/>
          <w:vertAlign w:val="superscript"/>
        </w:rPr>
        <w:t>st</w:t>
      </w:r>
      <w:r>
        <w:rPr>
          <w:rFonts w:eastAsia="Times New Roman" w:cstheme="minorHAnsi"/>
          <w:i/>
          <w:color w:val="4C4C4C"/>
          <w:sz w:val="22"/>
        </w:rPr>
        <w:t xml:space="preserve"> of 8 Points)</w:t>
      </w:r>
    </w:p>
    <w:p w14:paraId="64FC0935" w14:textId="77777777" w:rsidR="00280A4B" w:rsidRPr="00FB324E" w:rsidRDefault="00280A4B" w:rsidP="00280A4B">
      <w:pPr>
        <w:spacing w:after="0" w:line="240" w:lineRule="auto"/>
        <w:ind w:left="720"/>
        <w:rPr>
          <w:rFonts w:eastAsia="Times New Roman" w:cstheme="minorHAnsi"/>
          <w:i/>
          <w:color w:val="4C4C4C"/>
          <w:sz w:val="22"/>
        </w:rPr>
      </w:pPr>
    </w:p>
    <w:p w14:paraId="33FA1291" w14:textId="77777777" w:rsidR="00280A4B" w:rsidRPr="008A6924" w:rsidRDefault="00280A4B" w:rsidP="00280A4B">
      <w:pPr>
        <w:spacing w:after="0" w:line="240" w:lineRule="auto"/>
        <w:rPr>
          <w:rFonts w:eastAsia="Times New Roman" w:cstheme="minorHAnsi"/>
          <w:i/>
          <w:color w:val="4C4C4C"/>
          <w:sz w:val="22"/>
        </w:rPr>
      </w:pPr>
      <w:r>
        <w:rPr>
          <w:rFonts w:eastAsia="Times New Roman" w:cstheme="minorHAnsi"/>
          <w:i/>
          <w:color w:val="4C4C4C"/>
          <w:sz w:val="22"/>
        </w:rPr>
        <w:t>…</w:t>
      </w:r>
      <w:r w:rsidRPr="008A6924">
        <w:rPr>
          <w:rFonts w:eastAsia="Times New Roman" w:cstheme="minorHAnsi"/>
          <w:i/>
          <w:color w:val="4C4C4C"/>
          <w:sz w:val="22"/>
        </w:rPr>
        <w:t xml:space="preserve"> Should cases of academic dishonesty be found among students, the instructor may choose to counsel the student, or the following sanctions may be imposed:</w:t>
      </w:r>
    </w:p>
    <w:p w14:paraId="1BA71620" w14:textId="77777777" w:rsidR="00280A4B" w:rsidRPr="008A6924" w:rsidRDefault="00280A4B" w:rsidP="00280A4B">
      <w:pPr>
        <w:numPr>
          <w:ilvl w:val="0"/>
          <w:numId w:val="22"/>
        </w:numPr>
        <w:spacing w:before="100" w:beforeAutospacing="1" w:after="0" w:line="240" w:lineRule="auto"/>
        <w:rPr>
          <w:rFonts w:eastAsia="Times New Roman" w:cstheme="minorHAnsi"/>
          <w:i/>
          <w:color w:val="4C4C4C"/>
          <w:sz w:val="22"/>
        </w:rPr>
      </w:pPr>
      <w:r w:rsidRPr="008A6924">
        <w:rPr>
          <w:rFonts w:eastAsia="Times New Roman" w:cstheme="minorHAnsi"/>
          <w:i/>
          <w:color w:val="4C4C4C"/>
          <w:sz w:val="22"/>
        </w:rPr>
        <w:t>The student may be assigned an F for the work in question.</w:t>
      </w:r>
    </w:p>
    <w:p w14:paraId="74088E1B" w14:textId="77777777" w:rsidR="00280A4B" w:rsidRDefault="00280A4B" w:rsidP="00280A4B">
      <w:pPr>
        <w:numPr>
          <w:ilvl w:val="0"/>
          <w:numId w:val="22"/>
        </w:numPr>
        <w:spacing w:before="100" w:beforeAutospacing="1" w:after="0" w:line="240" w:lineRule="auto"/>
        <w:rPr>
          <w:rFonts w:eastAsia="Times New Roman" w:cstheme="minorHAnsi"/>
          <w:i/>
          <w:color w:val="4C4C4C"/>
          <w:sz w:val="22"/>
        </w:rPr>
      </w:pPr>
      <w:r w:rsidRPr="008A6924">
        <w:rPr>
          <w:rFonts w:eastAsia="Times New Roman" w:cstheme="minorHAnsi"/>
          <w:i/>
          <w:color w:val="4C4C4C"/>
          <w:sz w:val="22"/>
        </w:rPr>
        <w:t>The student may be assigned an F for the course. In this case the instructor should inform the Dean and the student of this action. The Dean will make certain that the student receives the F grade and is not permitted to withdraw from the course</w:t>
      </w:r>
      <w:r>
        <w:rPr>
          <w:rFonts w:eastAsia="Times New Roman" w:cstheme="minorHAnsi"/>
          <w:i/>
          <w:color w:val="4C4C4C"/>
          <w:sz w:val="22"/>
        </w:rPr>
        <w:t>…</w:t>
      </w:r>
    </w:p>
    <w:p w14:paraId="4FF2B491" w14:textId="77777777" w:rsidR="00280A4B" w:rsidRPr="00DD5389" w:rsidRDefault="00280A4B" w:rsidP="00C94577">
      <w:pPr>
        <w:spacing w:line="240" w:lineRule="auto"/>
        <w:rPr>
          <w:rFonts w:ascii="Calibri" w:eastAsiaTheme="majorEastAsia" w:hAnsi="Calibri" w:cstheme="majorBidi"/>
          <w:b/>
          <w:sz w:val="22"/>
          <w:szCs w:val="24"/>
        </w:rPr>
      </w:pPr>
    </w:p>
    <w:p w14:paraId="790F375F" w14:textId="77777777" w:rsidR="00C94577" w:rsidRPr="0044741D" w:rsidRDefault="00C94577" w:rsidP="00C94577">
      <w:pPr>
        <w:pStyle w:val="Heading2"/>
        <w:rPr>
          <w:sz w:val="22"/>
          <w:szCs w:val="22"/>
        </w:rPr>
      </w:pPr>
      <w:r>
        <w:rPr>
          <w:sz w:val="22"/>
          <w:szCs w:val="22"/>
        </w:rPr>
        <w:t>COURSE</w:t>
      </w:r>
      <w:r w:rsidRPr="0044741D">
        <w:rPr>
          <w:sz w:val="22"/>
          <w:szCs w:val="22"/>
        </w:rPr>
        <w:t xml:space="preserve"> </w:t>
      </w:r>
      <w:r>
        <w:rPr>
          <w:sz w:val="22"/>
          <w:szCs w:val="22"/>
        </w:rPr>
        <w:t>EXPECTATIONS</w:t>
      </w:r>
    </w:p>
    <w:p w14:paraId="57CC3611" w14:textId="77777777" w:rsidR="00C94577" w:rsidRPr="007F7088" w:rsidRDefault="00C94577" w:rsidP="00C94577">
      <w:pPr>
        <w:spacing w:line="240" w:lineRule="auto"/>
        <w:rPr>
          <w:iCs/>
          <w:sz w:val="22"/>
        </w:rPr>
      </w:pPr>
      <w:r w:rsidRPr="007F7088">
        <w:rPr>
          <w:iCs/>
          <w:sz w:val="22"/>
        </w:rPr>
        <w:t>You are expected to attend and be on time to all classes. If you cannot attend, I request that you simply email me before class for the absence to be excused. Repeated unexcused absences will result in a grade deduction. If there is a recurring reason why you might be late or miss classes, e.g. athletics, or coming from another class across campus, please communicate this with me.</w:t>
      </w:r>
    </w:p>
    <w:p w14:paraId="5042FC12" w14:textId="77777777" w:rsidR="00C94577" w:rsidRPr="007F7088" w:rsidRDefault="00C94577" w:rsidP="00C94577">
      <w:pPr>
        <w:spacing w:line="240" w:lineRule="auto"/>
        <w:rPr>
          <w:iCs/>
          <w:sz w:val="22"/>
        </w:rPr>
      </w:pPr>
      <w:r w:rsidRPr="007F7088">
        <w:rPr>
          <w:iCs/>
          <w:sz w:val="22"/>
        </w:rPr>
        <w:t>You’re expected to refrain from using your phone while in class unless we’re doing an activity where it might be used. If you’re using your phone, I’ll assume that you are using it for class, simply checking the time, or it’s for an important matter.</w:t>
      </w:r>
    </w:p>
    <w:p w14:paraId="7AFB2C63" w14:textId="31D031EB" w:rsidR="0078765B" w:rsidRDefault="0078765B" w:rsidP="00C94577">
      <w:pPr>
        <w:spacing w:after="120" w:line="240" w:lineRule="auto"/>
        <w:rPr>
          <w:i/>
          <w:sz w:val="22"/>
        </w:rPr>
      </w:pPr>
      <w:r>
        <w:rPr>
          <w:i/>
          <w:sz w:val="22"/>
        </w:rPr>
        <w:t xml:space="preserve">Late HW assignments will </w:t>
      </w:r>
      <w:r w:rsidRPr="00D6652E">
        <w:rPr>
          <w:i/>
          <w:sz w:val="22"/>
          <w:u w:val="single"/>
        </w:rPr>
        <w:t>not</w:t>
      </w:r>
      <w:r>
        <w:rPr>
          <w:i/>
          <w:sz w:val="22"/>
        </w:rPr>
        <w:t xml:space="preserve"> be accepted.</w:t>
      </w:r>
    </w:p>
    <w:p w14:paraId="42B2F6D2" w14:textId="66A23F57" w:rsidR="00057F04" w:rsidRDefault="00725EDB" w:rsidP="0078765B">
      <w:pPr>
        <w:spacing w:line="240" w:lineRule="auto"/>
        <w:rPr>
          <w:i/>
          <w:sz w:val="22"/>
        </w:rPr>
      </w:pPr>
      <w:r>
        <w:rPr>
          <w:i/>
          <w:sz w:val="22"/>
        </w:rPr>
        <w:t>Please al</w:t>
      </w:r>
      <w:r w:rsidR="00AE7A30">
        <w:rPr>
          <w:i/>
          <w:sz w:val="22"/>
        </w:rPr>
        <w:t>ways</w:t>
      </w:r>
      <w:r>
        <w:rPr>
          <w:i/>
          <w:sz w:val="22"/>
        </w:rPr>
        <w:t xml:space="preserve"> bring materials to class to </w:t>
      </w:r>
      <w:r w:rsidR="00AE7A30">
        <w:rPr>
          <w:i/>
          <w:sz w:val="22"/>
        </w:rPr>
        <w:t>make design sketches.</w:t>
      </w:r>
    </w:p>
    <w:p w14:paraId="340AECD8" w14:textId="42A05719" w:rsidR="002A47B7" w:rsidRPr="0044741D" w:rsidRDefault="00397865" w:rsidP="007477B1">
      <w:pPr>
        <w:pStyle w:val="Heading2"/>
        <w:rPr>
          <w:sz w:val="22"/>
          <w:szCs w:val="22"/>
        </w:rPr>
      </w:pPr>
      <w:r>
        <w:rPr>
          <w:sz w:val="22"/>
          <w:szCs w:val="22"/>
        </w:rPr>
        <w:t xml:space="preserve">OVERVEW OF COURSE </w:t>
      </w:r>
      <w:r w:rsidR="00C8232C">
        <w:rPr>
          <w:sz w:val="22"/>
          <w:szCs w:val="22"/>
        </w:rPr>
        <w:t>GRADE ASSIGNMENT</w:t>
      </w:r>
      <w:r w:rsidR="002A47B7" w:rsidRPr="00522C79">
        <w:rPr>
          <w:color w:val="FF0000"/>
          <w:sz w:val="22"/>
          <w:szCs w:val="22"/>
        </w:rPr>
        <w:tab/>
      </w:r>
    </w:p>
    <w:p w14:paraId="0285BCA4" w14:textId="002D2327" w:rsidR="00DB28F9" w:rsidRDefault="00165373" w:rsidP="00165373">
      <w:pPr>
        <w:spacing w:line="240" w:lineRule="auto"/>
        <w:rPr>
          <w:i/>
          <w:sz w:val="22"/>
        </w:rPr>
      </w:pPr>
      <w:r>
        <w:rPr>
          <w:i/>
          <w:sz w:val="22"/>
        </w:rPr>
        <w:t xml:space="preserve">Grades in this course will be assigned to homework assignments (45% of total) and three design projects (55% of total). These design projects take the place of in-class exams. The first and second design projects will be worth 15% of the total grade, each, and the final design project will be worth 25% of the total grade. </w:t>
      </w:r>
    </w:p>
    <w:p w14:paraId="5EAA43C4" w14:textId="424B9BEC" w:rsidR="00930D9F" w:rsidRDefault="00930D9F" w:rsidP="00165373">
      <w:pPr>
        <w:spacing w:line="240" w:lineRule="auto"/>
        <w:rPr>
          <w:i/>
          <w:sz w:val="22"/>
        </w:rPr>
      </w:pPr>
      <w:r>
        <w:rPr>
          <w:i/>
          <w:sz w:val="22"/>
        </w:rPr>
        <w:t xml:space="preserve">Graduate students will be asked to complete additional problems for the homework submissions. Their homework assignments will form 40% of their grade (instead of 45%), and they will be required to submit an additional assignment summarizing a journal article or conference paper (5%). </w:t>
      </w:r>
    </w:p>
    <w:p w14:paraId="5E138FEE" w14:textId="77777777" w:rsidR="00DC1FE1" w:rsidRDefault="00DC1FE1" w:rsidP="00DC1FE1">
      <w:pPr>
        <w:spacing w:line="240" w:lineRule="auto"/>
        <w:rPr>
          <w:i/>
          <w:sz w:val="22"/>
        </w:rPr>
      </w:pPr>
      <w:r>
        <w:rPr>
          <w:i/>
          <w:sz w:val="22"/>
        </w:rPr>
        <w:t>The grading scale for this course is as follows:</w:t>
      </w:r>
    </w:p>
    <w:p w14:paraId="2F85804B" w14:textId="77777777" w:rsidR="00DC1FE1" w:rsidRDefault="00DC1FE1" w:rsidP="00DC1FE1">
      <w:pPr>
        <w:pStyle w:val="NoSpacing"/>
        <w:rPr>
          <w:i/>
          <w:sz w:val="22"/>
        </w:rPr>
      </w:pPr>
      <w:r>
        <w:rPr>
          <w:i/>
          <w:sz w:val="22"/>
        </w:rPr>
        <w:tab/>
      </w:r>
      <w:r>
        <w:rPr>
          <w:i/>
          <w:sz w:val="22"/>
        </w:rPr>
        <w:tab/>
        <w:t>A = 90 – 100%</w:t>
      </w:r>
    </w:p>
    <w:p w14:paraId="2F978720" w14:textId="77777777" w:rsidR="00DC1FE1" w:rsidRDefault="00DC1FE1" w:rsidP="00DC1FE1">
      <w:pPr>
        <w:pStyle w:val="NoSpacing"/>
        <w:rPr>
          <w:i/>
          <w:sz w:val="22"/>
        </w:rPr>
      </w:pPr>
      <w:r>
        <w:rPr>
          <w:i/>
          <w:sz w:val="22"/>
        </w:rPr>
        <w:tab/>
      </w:r>
      <w:r>
        <w:rPr>
          <w:i/>
          <w:sz w:val="22"/>
        </w:rPr>
        <w:tab/>
        <w:t>B = 80 – 89%</w:t>
      </w:r>
    </w:p>
    <w:p w14:paraId="6327B435" w14:textId="77777777" w:rsidR="00DC1FE1" w:rsidRDefault="00DC1FE1" w:rsidP="00DC1FE1">
      <w:pPr>
        <w:pStyle w:val="NoSpacing"/>
        <w:rPr>
          <w:i/>
          <w:sz w:val="22"/>
        </w:rPr>
      </w:pPr>
      <w:r>
        <w:rPr>
          <w:i/>
          <w:sz w:val="22"/>
        </w:rPr>
        <w:tab/>
      </w:r>
      <w:r>
        <w:rPr>
          <w:i/>
          <w:sz w:val="22"/>
        </w:rPr>
        <w:tab/>
        <w:t>C = 70 – 79%</w:t>
      </w:r>
    </w:p>
    <w:p w14:paraId="05395071" w14:textId="77777777" w:rsidR="00DC1FE1" w:rsidRDefault="00DC1FE1" w:rsidP="00DC1FE1">
      <w:pPr>
        <w:pStyle w:val="NoSpacing"/>
        <w:rPr>
          <w:i/>
          <w:sz w:val="22"/>
        </w:rPr>
      </w:pPr>
      <w:r>
        <w:rPr>
          <w:i/>
          <w:sz w:val="22"/>
        </w:rPr>
        <w:tab/>
      </w:r>
      <w:r>
        <w:rPr>
          <w:i/>
          <w:sz w:val="22"/>
        </w:rPr>
        <w:tab/>
        <w:t>D = 60 – 69%</w:t>
      </w:r>
    </w:p>
    <w:p w14:paraId="02CFA3D8" w14:textId="77777777" w:rsidR="00DC1FE1" w:rsidRDefault="00DC1FE1" w:rsidP="00DC1FE1">
      <w:pPr>
        <w:pStyle w:val="NoSpacing"/>
        <w:rPr>
          <w:i/>
          <w:sz w:val="22"/>
        </w:rPr>
      </w:pPr>
      <w:r>
        <w:rPr>
          <w:i/>
          <w:sz w:val="22"/>
        </w:rPr>
        <w:tab/>
      </w:r>
      <w:r>
        <w:rPr>
          <w:i/>
          <w:sz w:val="22"/>
        </w:rPr>
        <w:tab/>
        <w:t>F = &lt; 59%</w:t>
      </w:r>
    </w:p>
    <w:p w14:paraId="69A98C0A" w14:textId="7F5AC06A" w:rsidR="00DC1FE1" w:rsidRDefault="00DC1FE1" w:rsidP="00165373">
      <w:pPr>
        <w:spacing w:line="240" w:lineRule="auto"/>
        <w:rPr>
          <w:i/>
          <w:sz w:val="22"/>
        </w:rPr>
      </w:pPr>
    </w:p>
    <w:p w14:paraId="7E57F93C" w14:textId="77777777" w:rsidR="000B5F02" w:rsidRDefault="000B5F02" w:rsidP="000B5F02">
      <w:pPr>
        <w:pStyle w:val="Heading2"/>
        <w:spacing w:before="240"/>
        <w:rPr>
          <w:rFonts w:eastAsiaTheme="minorHAnsi"/>
        </w:rPr>
      </w:pPr>
      <w:r>
        <w:rPr>
          <w:rFonts w:eastAsiaTheme="minorHAnsi"/>
        </w:rPr>
        <w:lastRenderedPageBreak/>
        <w:t>UNIVERSITY POLICIES</w:t>
      </w:r>
    </w:p>
    <w:p w14:paraId="10016CA2" w14:textId="77777777" w:rsidR="000B5F02" w:rsidRDefault="000B5F02" w:rsidP="000B5F02">
      <w:pPr>
        <w:pStyle w:val="Heading3"/>
      </w:pPr>
      <w:r>
        <w:t>Policy Statement on Non‐Discrimination on the Basis of Disability (ADA)</w:t>
      </w:r>
    </w:p>
    <w:p w14:paraId="21B143D1" w14:textId="77777777" w:rsidR="000B5F02" w:rsidRDefault="000B5F02" w:rsidP="000B5F02">
      <w:pPr>
        <w:spacing w:after="0" w:line="240" w:lineRule="auto"/>
      </w:pPr>
      <w:r>
        <w:t xml:space="preserve">The University is an equal opportunity educational institution. Please read </w:t>
      </w:r>
      <w:hyperlink r:id="rId11" w:history="1">
        <w:r>
          <w:rPr>
            <w:rStyle w:val="Hyperlink"/>
          </w:rPr>
          <w:t>The University’s Policy Statement on Nondiscrimination on the Basis of Disability Americans with Disability Act Compliance.</w:t>
        </w:r>
      </w:hyperlink>
      <w:r>
        <w:rPr>
          <w:rStyle w:val="Hyperlink"/>
        </w:rPr>
        <w:t xml:space="preserve"> </w:t>
      </w:r>
      <w:r>
        <w:rPr>
          <w:color w:val="0563C1" w:themeColor="hyperlink"/>
          <w:u w:val="single"/>
        </w:rPr>
        <w:br/>
      </w:r>
      <w:r>
        <w:t xml:space="preserve">Students can find this policy along with other university policies listed by audience on the </w:t>
      </w:r>
      <w:hyperlink r:id="rId12" w:anchor="students" w:history="1">
        <w:r>
          <w:rPr>
            <w:rStyle w:val="Hyperlink"/>
          </w:rPr>
          <w:t>University Policy webpage</w:t>
        </w:r>
      </w:hyperlink>
      <w:r>
        <w:t xml:space="preserve"> (http://www.utoledo.edu/policies/audience.html/#students). </w:t>
      </w:r>
    </w:p>
    <w:p w14:paraId="28836EE9" w14:textId="77777777" w:rsidR="000B5F02" w:rsidRDefault="000B5F02" w:rsidP="000B5F02">
      <w:pPr>
        <w:pStyle w:val="Heading3"/>
      </w:pPr>
      <w:r>
        <w:t>Academic Accommodations</w:t>
      </w:r>
    </w:p>
    <w:p w14:paraId="5542AD25" w14:textId="77777777" w:rsidR="000B5F02" w:rsidRDefault="000B5F02" w:rsidP="000B5F02">
      <w:pPr>
        <w:spacing w:after="0" w:line="240" w:lineRule="auto"/>
      </w:pPr>
      <w:r>
        <w:t xml:space="preserve">The University of Toledo embraces the inclusion of students with disabilities. We are committed to ensuring equal opportunity and seamless access for full participation in all courses. For students who have an accommodations memo from Student Disability Services, I invite you to correspond with me as soon as possible so that we can communicate confidentially about implementing accommodations in this course. For students who have not established affiliation with Student Disability Services and are experiencing disability access barriers or are interested in a referral to healthcare resources for a potential disability or would like information regarding eligibility for academic accommodations, please contact the </w:t>
      </w:r>
      <w:hyperlink r:id="rId13" w:history="1">
        <w:r>
          <w:rPr>
            <w:rStyle w:val="Hyperlink"/>
          </w:rPr>
          <w:t>Student Disability Services Office</w:t>
        </w:r>
      </w:hyperlink>
      <w:r>
        <w:t xml:space="preserve"> (http://www.utoledo.edu/offices/student-disability-services/) by calling 419.530.4981 or sending an email to </w:t>
      </w:r>
      <w:hyperlink r:id="rId14" w:history="1">
        <w:r>
          <w:rPr>
            <w:rStyle w:val="Hyperlink"/>
          </w:rPr>
          <w:t>StudentDisability@utoledo.edu</w:t>
        </w:r>
      </w:hyperlink>
      <w:r>
        <w:t>.</w:t>
      </w:r>
    </w:p>
    <w:p w14:paraId="79F94FBC" w14:textId="77777777" w:rsidR="000B5F02" w:rsidRDefault="000B5F02" w:rsidP="000B5F02">
      <w:pPr>
        <w:pStyle w:val="Heading2"/>
        <w:spacing w:before="240"/>
        <w:rPr>
          <w:rFonts w:eastAsiaTheme="minorHAnsi"/>
        </w:rPr>
      </w:pPr>
      <w:r>
        <w:rPr>
          <w:rFonts w:eastAsiaTheme="minorHAnsi"/>
        </w:rPr>
        <w:t xml:space="preserve">ACADEMIC AND SUPPORT SERVICES  </w:t>
      </w:r>
    </w:p>
    <w:p w14:paraId="6C74E3B1" w14:textId="77777777" w:rsidR="000B5F02" w:rsidRDefault="000B5F02" w:rsidP="000B5F02">
      <w:pPr>
        <w:spacing w:after="0" w:line="240" w:lineRule="auto"/>
      </w:pPr>
      <w:r>
        <w:t xml:space="preserve">Please follow this link to view a comprehensive list of </w:t>
      </w:r>
      <w:hyperlink r:id="rId15" w:history="1">
        <w:r>
          <w:rPr>
            <w:rStyle w:val="Hyperlink"/>
          </w:rPr>
          <w:t>Student Academic and Support Services</w:t>
        </w:r>
      </w:hyperlink>
      <w:r>
        <w:t xml:space="preserve"> (http://www.utoledo.edu/studentaffairs/departments.html) available to you as a student </w:t>
      </w:r>
    </w:p>
    <w:p w14:paraId="5B4FFC01" w14:textId="77777777" w:rsidR="000B5F02" w:rsidRDefault="000B5F02" w:rsidP="000B5F02">
      <w:pPr>
        <w:pStyle w:val="Heading2"/>
        <w:spacing w:before="240"/>
        <w:rPr>
          <w:rFonts w:eastAsiaTheme="minorHAnsi"/>
        </w:rPr>
      </w:pPr>
      <w:r>
        <w:rPr>
          <w:rFonts w:eastAsiaTheme="minorHAnsi"/>
        </w:rPr>
        <w:t>SAFETY AND HEALTH SERVICES FOR UT STUDENTS</w:t>
      </w:r>
    </w:p>
    <w:p w14:paraId="5794B105" w14:textId="0E1605AF" w:rsidR="000B5F02" w:rsidRDefault="000B5F02" w:rsidP="000B5F02">
      <w:pPr>
        <w:spacing w:after="0" w:line="240" w:lineRule="auto"/>
        <w:rPr>
          <w:sz w:val="22"/>
        </w:rPr>
      </w:pPr>
      <w:r>
        <w:t xml:space="preserve">Please use the following link to view a comprehensive list </w:t>
      </w:r>
      <w:hyperlink r:id="rId16" w:history="1">
        <w:r>
          <w:rPr>
            <w:rStyle w:val="Hyperlink"/>
          </w:rPr>
          <w:t>Campus Health and Safety Services</w:t>
        </w:r>
      </w:hyperlink>
      <w:r>
        <w:t xml:space="preserve"> available to you as a student </w:t>
      </w:r>
    </w:p>
    <w:p w14:paraId="7DE4C384" w14:textId="77777777" w:rsidR="000B5F02" w:rsidRPr="000B5F02" w:rsidRDefault="000B5F02" w:rsidP="000B5F02">
      <w:pPr>
        <w:spacing w:after="0" w:line="240" w:lineRule="auto"/>
        <w:rPr>
          <w:sz w:val="22"/>
        </w:rPr>
      </w:pPr>
    </w:p>
    <w:p w14:paraId="1A1DBEC1" w14:textId="54B848F3" w:rsidR="006B031C" w:rsidRPr="0044741D" w:rsidRDefault="006B031C" w:rsidP="006B031C">
      <w:pPr>
        <w:pStyle w:val="Heading2"/>
        <w:rPr>
          <w:sz w:val="22"/>
          <w:szCs w:val="22"/>
        </w:rPr>
      </w:pPr>
      <w:r w:rsidRPr="0044741D">
        <w:rPr>
          <w:sz w:val="22"/>
          <w:szCs w:val="22"/>
        </w:rPr>
        <w:t>C</w:t>
      </w:r>
      <w:r w:rsidR="0079340E">
        <w:rPr>
          <w:sz w:val="22"/>
          <w:szCs w:val="22"/>
        </w:rPr>
        <w:t>OURSE</w:t>
      </w:r>
      <w:r w:rsidRPr="0044741D">
        <w:rPr>
          <w:sz w:val="22"/>
          <w:szCs w:val="22"/>
        </w:rPr>
        <w:t xml:space="preserve"> GUIDELINES</w:t>
      </w:r>
      <w:r w:rsidRPr="0044741D">
        <w:rPr>
          <w:sz w:val="22"/>
          <w:szCs w:val="22"/>
        </w:rPr>
        <w:tab/>
      </w:r>
    </w:p>
    <w:p w14:paraId="1A8123A7" w14:textId="15BF41A7" w:rsidR="0079340E" w:rsidRDefault="00165373" w:rsidP="0079340E">
      <w:pPr>
        <w:spacing w:line="240" w:lineRule="auto"/>
        <w:rPr>
          <w:i/>
          <w:sz w:val="22"/>
        </w:rPr>
      </w:pPr>
      <w:r>
        <w:rPr>
          <w:i/>
          <w:sz w:val="22"/>
        </w:rPr>
        <w:t xml:space="preserve">You may contact me via email (target response in less than one business day). </w:t>
      </w:r>
      <w:r w:rsidR="00AF648A">
        <w:rPr>
          <w:i/>
          <w:sz w:val="22"/>
        </w:rPr>
        <w:t>I aim t</w:t>
      </w:r>
      <w:r w:rsidR="006F2407">
        <w:rPr>
          <w:i/>
          <w:sz w:val="22"/>
        </w:rPr>
        <w:t xml:space="preserve">o be more responsive than this. </w:t>
      </w:r>
      <w:r>
        <w:rPr>
          <w:i/>
          <w:sz w:val="22"/>
        </w:rPr>
        <w:t xml:space="preserve">If it has been more than two business days, please remind me. You are also welcome to speak with me in my office any time I’m there. </w:t>
      </w:r>
    </w:p>
    <w:p w14:paraId="329A420A" w14:textId="7312480B" w:rsidR="00D87E04" w:rsidRPr="00EF12C1" w:rsidRDefault="0006109D" w:rsidP="00E56AAA">
      <w:pPr>
        <w:tabs>
          <w:tab w:val="left" w:pos="2495"/>
        </w:tabs>
        <w:rPr>
          <w:i/>
          <w:sz w:val="22"/>
        </w:rPr>
      </w:pPr>
      <w:r>
        <w:rPr>
          <w:b/>
          <w:sz w:val="22"/>
        </w:rPr>
        <w:t xml:space="preserve">TENTATIVE </w:t>
      </w:r>
      <w:r w:rsidR="00A71538" w:rsidRPr="0044741D">
        <w:rPr>
          <w:b/>
          <w:sz w:val="22"/>
        </w:rPr>
        <w:t>COURSE SCHEDULE</w:t>
      </w:r>
      <w:r w:rsidR="00E56AAA">
        <w:rPr>
          <w:b/>
          <w:sz w:val="22"/>
        </w:rPr>
        <w:t xml:space="preserve"> </w:t>
      </w:r>
      <w:r w:rsidR="00A71538" w:rsidRPr="0044741D">
        <w:rPr>
          <w:b/>
          <w:sz w:val="22"/>
        </w:rPr>
        <w:br/>
      </w:r>
    </w:p>
    <w:tbl>
      <w:tblPr>
        <w:tblW w:w="9020" w:type="dxa"/>
        <w:tblLook w:val="04A0" w:firstRow="1" w:lastRow="0" w:firstColumn="1" w:lastColumn="0" w:noHBand="0" w:noVBand="1"/>
      </w:tblPr>
      <w:tblGrid>
        <w:gridCol w:w="960"/>
        <w:gridCol w:w="960"/>
        <w:gridCol w:w="4550"/>
        <w:gridCol w:w="2550"/>
      </w:tblGrid>
      <w:tr w:rsidR="00E23598" w:rsidRPr="00E23598" w14:paraId="796BC80B" w14:textId="77777777" w:rsidTr="00237B75">
        <w:trPr>
          <w:trHeight w:val="300"/>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D6136C" w14:textId="77777777" w:rsidR="00E23598" w:rsidRPr="00E23598" w:rsidRDefault="00E23598" w:rsidP="00E23598">
            <w:pPr>
              <w:spacing w:after="0" w:line="240" w:lineRule="auto"/>
              <w:jc w:val="center"/>
              <w:rPr>
                <w:rFonts w:ascii="Calibri" w:eastAsia="Times New Roman" w:hAnsi="Calibri" w:cs="Calibri"/>
                <w:b/>
                <w:bCs/>
                <w:color w:val="000000"/>
                <w:sz w:val="22"/>
              </w:rPr>
            </w:pPr>
            <w:r w:rsidRPr="00E23598">
              <w:rPr>
                <w:rFonts w:ascii="Calibri" w:eastAsia="Times New Roman" w:hAnsi="Calibri" w:cs="Calibri"/>
                <w:b/>
                <w:bCs/>
                <w:color w:val="000000"/>
                <w:sz w:val="22"/>
              </w:rPr>
              <w:t>Week</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AB3F77E" w14:textId="77777777" w:rsidR="00E23598" w:rsidRPr="00E23598" w:rsidRDefault="00E23598" w:rsidP="00E23598">
            <w:pPr>
              <w:spacing w:after="0" w:line="240" w:lineRule="auto"/>
              <w:jc w:val="center"/>
              <w:rPr>
                <w:rFonts w:ascii="Calibri" w:eastAsia="Times New Roman" w:hAnsi="Calibri" w:cs="Calibri"/>
                <w:b/>
                <w:bCs/>
                <w:color w:val="000000"/>
                <w:sz w:val="22"/>
              </w:rPr>
            </w:pPr>
            <w:r w:rsidRPr="00E23598">
              <w:rPr>
                <w:rFonts w:ascii="Calibri" w:eastAsia="Times New Roman" w:hAnsi="Calibri" w:cs="Calibri"/>
                <w:b/>
                <w:bCs/>
                <w:color w:val="000000"/>
                <w:sz w:val="22"/>
              </w:rPr>
              <w:t>Date</w:t>
            </w:r>
          </w:p>
        </w:tc>
        <w:tc>
          <w:tcPr>
            <w:tcW w:w="4550" w:type="dxa"/>
            <w:tcBorders>
              <w:top w:val="single" w:sz="8" w:space="0" w:color="auto"/>
              <w:left w:val="nil"/>
              <w:bottom w:val="single" w:sz="8" w:space="0" w:color="auto"/>
              <w:right w:val="single" w:sz="8" w:space="0" w:color="auto"/>
            </w:tcBorders>
            <w:shd w:val="clear" w:color="auto" w:fill="auto"/>
            <w:noWrap/>
            <w:vAlign w:val="center"/>
            <w:hideMark/>
          </w:tcPr>
          <w:p w14:paraId="052A6DC6" w14:textId="77777777" w:rsidR="00E23598" w:rsidRPr="00E23598" w:rsidRDefault="00E23598" w:rsidP="00E23598">
            <w:pPr>
              <w:spacing w:after="0" w:line="240" w:lineRule="auto"/>
              <w:rPr>
                <w:rFonts w:ascii="Calibri" w:eastAsia="Times New Roman" w:hAnsi="Calibri" w:cs="Calibri"/>
                <w:b/>
                <w:bCs/>
                <w:color w:val="000000"/>
                <w:sz w:val="22"/>
              </w:rPr>
            </w:pPr>
            <w:r w:rsidRPr="00E23598">
              <w:rPr>
                <w:rFonts w:ascii="Calibri" w:eastAsia="Times New Roman" w:hAnsi="Calibri" w:cs="Calibri"/>
                <w:b/>
                <w:bCs/>
                <w:color w:val="000000"/>
                <w:sz w:val="22"/>
              </w:rPr>
              <w:t>Topic</w:t>
            </w:r>
          </w:p>
        </w:tc>
        <w:tc>
          <w:tcPr>
            <w:tcW w:w="2550" w:type="dxa"/>
            <w:tcBorders>
              <w:top w:val="nil"/>
              <w:left w:val="nil"/>
              <w:bottom w:val="nil"/>
              <w:right w:val="nil"/>
            </w:tcBorders>
            <w:shd w:val="clear" w:color="auto" w:fill="auto"/>
            <w:noWrap/>
            <w:vAlign w:val="center"/>
            <w:hideMark/>
          </w:tcPr>
          <w:p w14:paraId="47C205F8" w14:textId="77777777" w:rsidR="00E23598" w:rsidRPr="00E23598" w:rsidRDefault="00E23598" w:rsidP="00E23598">
            <w:pPr>
              <w:spacing w:after="0" w:line="240" w:lineRule="auto"/>
              <w:rPr>
                <w:rFonts w:ascii="Calibri" w:eastAsia="Times New Roman" w:hAnsi="Calibri" w:cs="Calibri"/>
                <w:b/>
                <w:bCs/>
                <w:color w:val="000000"/>
                <w:sz w:val="22"/>
              </w:rPr>
            </w:pPr>
            <w:r w:rsidRPr="00E23598">
              <w:rPr>
                <w:rFonts w:ascii="Calibri" w:eastAsia="Times New Roman" w:hAnsi="Calibri" w:cs="Calibri"/>
                <w:b/>
                <w:bCs/>
                <w:color w:val="000000"/>
                <w:sz w:val="22"/>
              </w:rPr>
              <w:t>Due Dates</w:t>
            </w:r>
          </w:p>
        </w:tc>
      </w:tr>
      <w:tr w:rsidR="00E23598" w:rsidRPr="00E23598" w14:paraId="41E546D7" w14:textId="77777777" w:rsidTr="00237B75">
        <w:trPr>
          <w:trHeight w:val="300"/>
        </w:trPr>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6E63CBE" w14:textId="77777777" w:rsidR="00E23598" w:rsidRPr="00E23598" w:rsidRDefault="00E23598" w:rsidP="00E23598">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Week 1</w:t>
            </w:r>
          </w:p>
        </w:tc>
        <w:tc>
          <w:tcPr>
            <w:tcW w:w="960" w:type="dxa"/>
            <w:tcBorders>
              <w:top w:val="nil"/>
              <w:left w:val="nil"/>
              <w:bottom w:val="single" w:sz="8" w:space="0" w:color="auto"/>
              <w:right w:val="single" w:sz="8" w:space="0" w:color="auto"/>
            </w:tcBorders>
            <w:shd w:val="clear" w:color="auto" w:fill="auto"/>
            <w:noWrap/>
            <w:vAlign w:val="center"/>
            <w:hideMark/>
          </w:tcPr>
          <w:p w14:paraId="39B50A7C" w14:textId="77777777" w:rsidR="00E23598" w:rsidRPr="00E23598" w:rsidRDefault="00E23598" w:rsidP="00E23598">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27-Aug</w:t>
            </w:r>
          </w:p>
        </w:tc>
        <w:tc>
          <w:tcPr>
            <w:tcW w:w="4550" w:type="dxa"/>
            <w:tcBorders>
              <w:top w:val="nil"/>
              <w:left w:val="nil"/>
              <w:bottom w:val="single" w:sz="8" w:space="0" w:color="auto"/>
              <w:right w:val="single" w:sz="8" w:space="0" w:color="auto"/>
            </w:tcBorders>
            <w:shd w:val="clear" w:color="auto" w:fill="auto"/>
            <w:noWrap/>
            <w:vAlign w:val="center"/>
            <w:hideMark/>
          </w:tcPr>
          <w:p w14:paraId="715FF922" w14:textId="77777777" w:rsidR="00E23598" w:rsidRPr="00E23598" w:rsidRDefault="00E23598" w:rsidP="00E23598">
            <w:pPr>
              <w:spacing w:after="0" w:line="240" w:lineRule="auto"/>
              <w:rPr>
                <w:rFonts w:ascii="Calibri" w:eastAsia="Times New Roman" w:hAnsi="Calibri" w:cs="Calibri"/>
                <w:color w:val="000000"/>
                <w:sz w:val="22"/>
              </w:rPr>
            </w:pPr>
            <w:r w:rsidRPr="00E23598">
              <w:rPr>
                <w:rFonts w:ascii="Calibri" w:eastAsia="Times New Roman" w:hAnsi="Calibri" w:cs="Calibri"/>
                <w:color w:val="000000"/>
                <w:sz w:val="22"/>
              </w:rPr>
              <w:t>Introduction, Review Syllabus</w:t>
            </w:r>
          </w:p>
        </w:tc>
        <w:tc>
          <w:tcPr>
            <w:tcW w:w="2550" w:type="dxa"/>
            <w:tcBorders>
              <w:top w:val="nil"/>
              <w:left w:val="nil"/>
              <w:bottom w:val="nil"/>
              <w:right w:val="nil"/>
            </w:tcBorders>
            <w:shd w:val="clear" w:color="auto" w:fill="auto"/>
            <w:noWrap/>
            <w:vAlign w:val="bottom"/>
            <w:hideMark/>
          </w:tcPr>
          <w:p w14:paraId="09E56F23" w14:textId="77777777" w:rsidR="00E23598" w:rsidRPr="00E23598" w:rsidRDefault="00E23598" w:rsidP="00E23598">
            <w:pPr>
              <w:spacing w:after="0" w:line="240" w:lineRule="auto"/>
              <w:rPr>
                <w:rFonts w:ascii="Calibri" w:eastAsia="Times New Roman" w:hAnsi="Calibri" w:cs="Calibri"/>
                <w:color w:val="000000"/>
                <w:sz w:val="22"/>
              </w:rPr>
            </w:pPr>
          </w:p>
        </w:tc>
      </w:tr>
      <w:tr w:rsidR="00E23598" w:rsidRPr="00E23598" w14:paraId="6E84BF4F" w14:textId="77777777" w:rsidTr="00237B75">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3DB77A1" w14:textId="77777777" w:rsidR="00E23598" w:rsidRPr="00E23598" w:rsidRDefault="00E23598" w:rsidP="00E23598">
            <w:pPr>
              <w:spacing w:after="0" w:line="240" w:lineRule="auto"/>
              <w:rPr>
                <w:rFonts w:ascii="Calibri" w:eastAsia="Times New Roman" w:hAnsi="Calibri" w:cs="Calibri"/>
                <w:color w:val="000000"/>
                <w:sz w:val="22"/>
              </w:rPr>
            </w:pPr>
          </w:p>
        </w:tc>
        <w:tc>
          <w:tcPr>
            <w:tcW w:w="960" w:type="dxa"/>
            <w:tcBorders>
              <w:top w:val="nil"/>
              <w:left w:val="nil"/>
              <w:bottom w:val="single" w:sz="8" w:space="0" w:color="auto"/>
              <w:right w:val="single" w:sz="8" w:space="0" w:color="auto"/>
            </w:tcBorders>
            <w:shd w:val="clear" w:color="auto" w:fill="auto"/>
            <w:noWrap/>
            <w:vAlign w:val="center"/>
            <w:hideMark/>
          </w:tcPr>
          <w:p w14:paraId="658926F0" w14:textId="77777777" w:rsidR="00E23598" w:rsidRPr="00E23598" w:rsidRDefault="00E23598" w:rsidP="00E23598">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29-Aug</w:t>
            </w:r>
          </w:p>
        </w:tc>
        <w:tc>
          <w:tcPr>
            <w:tcW w:w="4550" w:type="dxa"/>
            <w:tcBorders>
              <w:top w:val="nil"/>
              <w:left w:val="nil"/>
              <w:bottom w:val="single" w:sz="8" w:space="0" w:color="auto"/>
              <w:right w:val="single" w:sz="8" w:space="0" w:color="auto"/>
            </w:tcBorders>
            <w:shd w:val="clear" w:color="auto" w:fill="auto"/>
            <w:noWrap/>
            <w:vAlign w:val="center"/>
            <w:hideMark/>
          </w:tcPr>
          <w:p w14:paraId="59A7C204" w14:textId="77777777" w:rsidR="00E23598" w:rsidRPr="00E23598" w:rsidRDefault="00E23598" w:rsidP="00E23598">
            <w:pPr>
              <w:spacing w:after="0" w:line="240" w:lineRule="auto"/>
              <w:rPr>
                <w:rFonts w:ascii="Calibri" w:eastAsia="Times New Roman" w:hAnsi="Calibri" w:cs="Calibri"/>
                <w:color w:val="000000"/>
                <w:sz w:val="22"/>
              </w:rPr>
            </w:pPr>
            <w:r w:rsidRPr="00E23598">
              <w:rPr>
                <w:rFonts w:ascii="Calibri" w:eastAsia="Times New Roman" w:hAnsi="Calibri" w:cs="Calibri"/>
                <w:color w:val="000000"/>
                <w:sz w:val="22"/>
              </w:rPr>
              <w:t>Detailing</w:t>
            </w:r>
          </w:p>
        </w:tc>
        <w:tc>
          <w:tcPr>
            <w:tcW w:w="2550" w:type="dxa"/>
            <w:tcBorders>
              <w:top w:val="nil"/>
              <w:left w:val="nil"/>
              <w:bottom w:val="nil"/>
              <w:right w:val="nil"/>
            </w:tcBorders>
            <w:shd w:val="clear" w:color="auto" w:fill="auto"/>
            <w:noWrap/>
            <w:vAlign w:val="bottom"/>
            <w:hideMark/>
          </w:tcPr>
          <w:p w14:paraId="13CB04D3" w14:textId="77777777" w:rsidR="00E23598" w:rsidRPr="00E23598" w:rsidRDefault="00E23598" w:rsidP="00E23598">
            <w:pPr>
              <w:spacing w:after="0" w:line="240" w:lineRule="auto"/>
              <w:rPr>
                <w:rFonts w:ascii="Calibri" w:eastAsia="Times New Roman" w:hAnsi="Calibri" w:cs="Calibri"/>
                <w:color w:val="000000"/>
                <w:sz w:val="22"/>
              </w:rPr>
            </w:pPr>
          </w:p>
        </w:tc>
      </w:tr>
      <w:tr w:rsidR="00E23598" w:rsidRPr="00E23598" w14:paraId="706E8F29" w14:textId="77777777" w:rsidTr="00237B75">
        <w:trPr>
          <w:trHeight w:val="300"/>
        </w:trPr>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5AC1D6D" w14:textId="77777777" w:rsidR="00E23598" w:rsidRPr="00E23598" w:rsidRDefault="00E23598" w:rsidP="00E23598">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Week 2</w:t>
            </w:r>
          </w:p>
        </w:tc>
        <w:tc>
          <w:tcPr>
            <w:tcW w:w="960" w:type="dxa"/>
            <w:tcBorders>
              <w:top w:val="nil"/>
              <w:left w:val="nil"/>
              <w:bottom w:val="single" w:sz="8" w:space="0" w:color="auto"/>
              <w:right w:val="single" w:sz="8" w:space="0" w:color="auto"/>
            </w:tcBorders>
            <w:shd w:val="clear" w:color="auto" w:fill="auto"/>
            <w:noWrap/>
            <w:vAlign w:val="center"/>
            <w:hideMark/>
          </w:tcPr>
          <w:p w14:paraId="66F1D5CE" w14:textId="77777777" w:rsidR="00E23598" w:rsidRPr="00E23598" w:rsidRDefault="00E23598" w:rsidP="00E23598">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3-Sep</w:t>
            </w:r>
          </w:p>
        </w:tc>
        <w:tc>
          <w:tcPr>
            <w:tcW w:w="4550" w:type="dxa"/>
            <w:tcBorders>
              <w:top w:val="nil"/>
              <w:left w:val="nil"/>
              <w:bottom w:val="single" w:sz="8" w:space="0" w:color="auto"/>
              <w:right w:val="single" w:sz="8" w:space="0" w:color="auto"/>
            </w:tcBorders>
            <w:shd w:val="clear" w:color="auto" w:fill="auto"/>
            <w:noWrap/>
            <w:vAlign w:val="center"/>
            <w:hideMark/>
          </w:tcPr>
          <w:p w14:paraId="66A43FBD" w14:textId="77777777" w:rsidR="00E23598" w:rsidRPr="00E23598" w:rsidRDefault="00E23598" w:rsidP="00E23598">
            <w:pPr>
              <w:spacing w:after="0" w:line="240" w:lineRule="auto"/>
              <w:rPr>
                <w:rFonts w:ascii="Calibri" w:eastAsia="Times New Roman" w:hAnsi="Calibri" w:cs="Calibri"/>
                <w:color w:val="000000"/>
                <w:sz w:val="22"/>
              </w:rPr>
            </w:pPr>
            <w:r w:rsidRPr="00E23598">
              <w:rPr>
                <w:rFonts w:ascii="Calibri" w:eastAsia="Times New Roman" w:hAnsi="Calibri" w:cs="Calibri"/>
                <w:color w:val="000000"/>
                <w:sz w:val="22"/>
              </w:rPr>
              <w:t>Detailing</w:t>
            </w:r>
          </w:p>
        </w:tc>
        <w:tc>
          <w:tcPr>
            <w:tcW w:w="2550" w:type="dxa"/>
            <w:tcBorders>
              <w:top w:val="nil"/>
              <w:left w:val="nil"/>
              <w:bottom w:val="nil"/>
              <w:right w:val="nil"/>
            </w:tcBorders>
            <w:shd w:val="clear" w:color="auto" w:fill="auto"/>
            <w:noWrap/>
            <w:vAlign w:val="bottom"/>
            <w:hideMark/>
          </w:tcPr>
          <w:p w14:paraId="462E11D2" w14:textId="77777777" w:rsidR="00E23598" w:rsidRPr="00E23598" w:rsidRDefault="00E23598" w:rsidP="00E23598">
            <w:pPr>
              <w:spacing w:after="0" w:line="240" w:lineRule="auto"/>
              <w:rPr>
                <w:rFonts w:ascii="Calibri" w:eastAsia="Times New Roman" w:hAnsi="Calibri" w:cs="Calibri"/>
                <w:color w:val="000000"/>
                <w:sz w:val="22"/>
              </w:rPr>
            </w:pPr>
            <w:r w:rsidRPr="00E23598">
              <w:rPr>
                <w:rFonts w:ascii="Calibri" w:eastAsia="Times New Roman" w:hAnsi="Calibri" w:cs="Calibri"/>
                <w:color w:val="000000"/>
                <w:sz w:val="22"/>
              </w:rPr>
              <w:t>HW1: Detailing</w:t>
            </w:r>
          </w:p>
        </w:tc>
      </w:tr>
      <w:tr w:rsidR="00E23598" w:rsidRPr="00E23598" w14:paraId="67EDD09B" w14:textId="77777777" w:rsidTr="00237B75">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C770AFC" w14:textId="77777777" w:rsidR="00E23598" w:rsidRPr="00E23598" w:rsidRDefault="00E23598" w:rsidP="00E23598">
            <w:pPr>
              <w:spacing w:after="0" w:line="240" w:lineRule="auto"/>
              <w:rPr>
                <w:rFonts w:ascii="Calibri" w:eastAsia="Times New Roman" w:hAnsi="Calibri" w:cs="Calibri"/>
                <w:color w:val="000000"/>
                <w:sz w:val="22"/>
              </w:rPr>
            </w:pPr>
          </w:p>
        </w:tc>
        <w:tc>
          <w:tcPr>
            <w:tcW w:w="960" w:type="dxa"/>
            <w:tcBorders>
              <w:top w:val="nil"/>
              <w:left w:val="nil"/>
              <w:bottom w:val="single" w:sz="8" w:space="0" w:color="auto"/>
              <w:right w:val="single" w:sz="8" w:space="0" w:color="auto"/>
            </w:tcBorders>
            <w:shd w:val="clear" w:color="auto" w:fill="auto"/>
            <w:noWrap/>
            <w:vAlign w:val="center"/>
            <w:hideMark/>
          </w:tcPr>
          <w:p w14:paraId="5DED3F62" w14:textId="77777777" w:rsidR="00E23598" w:rsidRPr="00E23598" w:rsidRDefault="00E23598" w:rsidP="00E23598">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5-Sep</w:t>
            </w:r>
          </w:p>
        </w:tc>
        <w:tc>
          <w:tcPr>
            <w:tcW w:w="4550" w:type="dxa"/>
            <w:tcBorders>
              <w:top w:val="nil"/>
              <w:left w:val="nil"/>
              <w:bottom w:val="single" w:sz="8" w:space="0" w:color="auto"/>
              <w:right w:val="single" w:sz="8" w:space="0" w:color="auto"/>
            </w:tcBorders>
            <w:shd w:val="clear" w:color="auto" w:fill="auto"/>
            <w:noWrap/>
            <w:vAlign w:val="center"/>
            <w:hideMark/>
          </w:tcPr>
          <w:p w14:paraId="71A58AA2" w14:textId="77777777" w:rsidR="00E23598" w:rsidRPr="00E23598" w:rsidRDefault="00E23598" w:rsidP="00E23598">
            <w:pPr>
              <w:spacing w:after="0" w:line="240" w:lineRule="auto"/>
              <w:rPr>
                <w:rFonts w:ascii="Calibri" w:eastAsia="Times New Roman" w:hAnsi="Calibri" w:cs="Calibri"/>
                <w:color w:val="000000"/>
                <w:sz w:val="22"/>
              </w:rPr>
            </w:pPr>
            <w:r w:rsidRPr="00E23598">
              <w:rPr>
                <w:rFonts w:ascii="Calibri" w:eastAsia="Times New Roman" w:hAnsi="Calibri" w:cs="Calibri"/>
                <w:color w:val="000000"/>
                <w:sz w:val="22"/>
              </w:rPr>
              <w:t>BOM, Numbering Convention, CAD</w:t>
            </w:r>
          </w:p>
        </w:tc>
        <w:tc>
          <w:tcPr>
            <w:tcW w:w="2550" w:type="dxa"/>
            <w:tcBorders>
              <w:top w:val="nil"/>
              <w:left w:val="nil"/>
              <w:bottom w:val="nil"/>
              <w:right w:val="nil"/>
            </w:tcBorders>
            <w:shd w:val="clear" w:color="auto" w:fill="auto"/>
            <w:noWrap/>
            <w:vAlign w:val="bottom"/>
            <w:hideMark/>
          </w:tcPr>
          <w:p w14:paraId="76C4689A" w14:textId="77777777" w:rsidR="00E23598" w:rsidRPr="00E23598" w:rsidRDefault="00E23598" w:rsidP="00E23598">
            <w:pPr>
              <w:spacing w:after="0" w:line="240" w:lineRule="auto"/>
              <w:rPr>
                <w:rFonts w:ascii="Calibri" w:eastAsia="Times New Roman" w:hAnsi="Calibri" w:cs="Calibri"/>
                <w:color w:val="000000"/>
                <w:sz w:val="22"/>
              </w:rPr>
            </w:pPr>
          </w:p>
        </w:tc>
      </w:tr>
      <w:tr w:rsidR="00E23598" w:rsidRPr="00E23598" w14:paraId="032D43F7" w14:textId="77777777" w:rsidTr="00237B75">
        <w:trPr>
          <w:trHeight w:val="300"/>
        </w:trPr>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968C378" w14:textId="77777777" w:rsidR="00E23598" w:rsidRPr="00E23598" w:rsidRDefault="00E23598" w:rsidP="00E23598">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Week 3</w:t>
            </w:r>
          </w:p>
        </w:tc>
        <w:tc>
          <w:tcPr>
            <w:tcW w:w="960" w:type="dxa"/>
            <w:tcBorders>
              <w:top w:val="nil"/>
              <w:left w:val="nil"/>
              <w:bottom w:val="single" w:sz="8" w:space="0" w:color="auto"/>
              <w:right w:val="single" w:sz="8" w:space="0" w:color="auto"/>
            </w:tcBorders>
            <w:shd w:val="clear" w:color="auto" w:fill="auto"/>
            <w:noWrap/>
            <w:vAlign w:val="center"/>
            <w:hideMark/>
          </w:tcPr>
          <w:p w14:paraId="331FA16B" w14:textId="77777777" w:rsidR="00E23598" w:rsidRPr="00E23598" w:rsidRDefault="00E23598" w:rsidP="00E23598">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10-Sep</w:t>
            </w:r>
          </w:p>
        </w:tc>
        <w:tc>
          <w:tcPr>
            <w:tcW w:w="4550" w:type="dxa"/>
            <w:tcBorders>
              <w:top w:val="nil"/>
              <w:left w:val="nil"/>
              <w:bottom w:val="single" w:sz="8" w:space="0" w:color="auto"/>
              <w:right w:val="single" w:sz="8" w:space="0" w:color="auto"/>
            </w:tcBorders>
            <w:shd w:val="clear" w:color="auto" w:fill="auto"/>
            <w:noWrap/>
            <w:vAlign w:val="center"/>
            <w:hideMark/>
          </w:tcPr>
          <w:p w14:paraId="5F806301" w14:textId="77777777" w:rsidR="00E23598" w:rsidRPr="00E23598" w:rsidRDefault="00E23598" w:rsidP="00E23598">
            <w:pPr>
              <w:spacing w:after="0" w:line="240" w:lineRule="auto"/>
              <w:rPr>
                <w:rFonts w:ascii="Calibri" w:eastAsia="Times New Roman" w:hAnsi="Calibri" w:cs="Calibri"/>
                <w:color w:val="000000"/>
                <w:sz w:val="22"/>
              </w:rPr>
            </w:pPr>
            <w:r w:rsidRPr="00E23598">
              <w:rPr>
                <w:rFonts w:ascii="Calibri" w:eastAsia="Times New Roman" w:hAnsi="Calibri" w:cs="Calibri"/>
                <w:color w:val="000000"/>
                <w:sz w:val="22"/>
              </w:rPr>
              <w:t>Actuators</w:t>
            </w:r>
          </w:p>
        </w:tc>
        <w:tc>
          <w:tcPr>
            <w:tcW w:w="2550" w:type="dxa"/>
            <w:tcBorders>
              <w:top w:val="nil"/>
              <w:left w:val="nil"/>
              <w:bottom w:val="nil"/>
              <w:right w:val="nil"/>
            </w:tcBorders>
            <w:shd w:val="clear" w:color="auto" w:fill="auto"/>
            <w:noWrap/>
            <w:vAlign w:val="bottom"/>
            <w:hideMark/>
          </w:tcPr>
          <w:p w14:paraId="5B631519" w14:textId="77777777" w:rsidR="00E23598" w:rsidRPr="00E23598" w:rsidRDefault="00E23598" w:rsidP="00E23598">
            <w:pPr>
              <w:spacing w:after="0" w:line="240" w:lineRule="auto"/>
              <w:rPr>
                <w:rFonts w:ascii="Calibri" w:eastAsia="Times New Roman" w:hAnsi="Calibri" w:cs="Calibri"/>
                <w:color w:val="000000"/>
                <w:sz w:val="22"/>
              </w:rPr>
            </w:pPr>
            <w:r w:rsidRPr="00E23598">
              <w:rPr>
                <w:rFonts w:ascii="Calibri" w:eastAsia="Times New Roman" w:hAnsi="Calibri" w:cs="Calibri"/>
                <w:color w:val="000000"/>
                <w:sz w:val="22"/>
              </w:rPr>
              <w:t>HW2: BOM+CAD</w:t>
            </w:r>
          </w:p>
        </w:tc>
      </w:tr>
      <w:tr w:rsidR="00E23598" w:rsidRPr="00E23598" w14:paraId="7323E662" w14:textId="77777777" w:rsidTr="00237B75">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A951313" w14:textId="77777777" w:rsidR="00E23598" w:rsidRPr="00E23598" w:rsidRDefault="00E23598" w:rsidP="00E23598">
            <w:pPr>
              <w:spacing w:after="0" w:line="240" w:lineRule="auto"/>
              <w:rPr>
                <w:rFonts w:ascii="Calibri" w:eastAsia="Times New Roman" w:hAnsi="Calibri" w:cs="Calibri"/>
                <w:color w:val="000000"/>
                <w:sz w:val="22"/>
              </w:rPr>
            </w:pPr>
          </w:p>
        </w:tc>
        <w:tc>
          <w:tcPr>
            <w:tcW w:w="960" w:type="dxa"/>
            <w:tcBorders>
              <w:top w:val="nil"/>
              <w:left w:val="nil"/>
              <w:bottom w:val="single" w:sz="8" w:space="0" w:color="auto"/>
              <w:right w:val="single" w:sz="8" w:space="0" w:color="auto"/>
            </w:tcBorders>
            <w:shd w:val="clear" w:color="auto" w:fill="auto"/>
            <w:noWrap/>
            <w:vAlign w:val="center"/>
            <w:hideMark/>
          </w:tcPr>
          <w:p w14:paraId="4409B086" w14:textId="77777777" w:rsidR="00E23598" w:rsidRPr="00E23598" w:rsidRDefault="00E23598" w:rsidP="00E23598">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12-Sep</w:t>
            </w:r>
          </w:p>
        </w:tc>
        <w:tc>
          <w:tcPr>
            <w:tcW w:w="4550" w:type="dxa"/>
            <w:tcBorders>
              <w:top w:val="nil"/>
              <w:left w:val="nil"/>
              <w:bottom w:val="single" w:sz="8" w:space="0" w:color="auto"/>
              <w:right w:val="single" w:sz="8" w:space="0" w:color="auto"/>
            </w:tcBorders>
            <w:shd w:val="clear" w:color="auto" w:fill="auto"/>
            <w:noWrap/>
            <w:vAlign w:val="center"/>
            <w:hideMark/>
          </w:tcPr>
          <w:p w14:paraId="42C5CF62" w14:textId="77777777" w:rsidR="00E23598" w:rsidRPr="00E23598" w:rsidRDefault="00E23598" w:rsidP="00E23598">
            <w:pPr>
              <w:spacing w:after="0" w:line="240" w:lineRule="auto"/>
              <w:rPr>
                <w:rFonts w:ascii="Calibri" w:eastAsia="Times New Roman" w:hAnsi="Calibri" w:cs="Calibri"/>
                <w:color w:val="000000"/>
                <w:sz w:val="22"/>
              </w:rPr>
            </w:pPr>
            <w:r w:rsidRPr="00E23598">
              <w:rPr>
                <w:rFonts w:ascii="Calibri" w:eastAsia="Times New Roman" w:hAnsi="Calibri" w:cs="Calibri"/>
                <w:color w:val="000000"/>
                <w:sz w:val="22"/>
              </w:rPr>
              <w:t>Actuators</w:t>
            </w:r>
          </w:p>
        </w:tc>
        <w:tc>
          <w:tcPr>
            <w:tcW w:w="2550" w:type="dxa"/>
            <w:tcBorders>
              <w:top w:val="nil"/>
              <w:left w:val="nil"/>
              <w:bottom w:val="nil"/>
              <w:right w:val="nil"/>
            </w:tcBorders>
            <w:shd w:val="clear" w:color="auto" w:fill="auto"/>
            <w:noWrap/>
            <w:vAlign w:val="bottom"/>
            <w:hideMark/>
          </w:tcPr>
          <w:p w14:paraId="39B1C01D" w14:textId="77777777" w:rsidR="00E23598" w:rsidRPr="00E23598" w:rsidRDefault="00E23598" w:rsidP="00E23598">
            <w:pPr>
              <w:spacing w:after="0" w:line="240" w:lineRule="auto"/>
              <w:rPr>
                <w:rFonts w:ascii="Calibri" w:eastAsia="Times New Roman" w:hAnsi="Calibri" w:cs="Calibri"/>
                <w:color w:val="000000"/>
                <w:sz w:val="22"/>
              </w:rPr>
            </w:pPr>
          </w:p>
        </w:tc>
      </w:tr>
      <w:tr w:rsidR="00E23598" w:rsidRPr="00E23598" w14:paraId="3F90A741" w14:textId="77777777" w:rsidTr="00237B75">
        <w:trPr>
          <w:trHeight w:val="300"/>
        </w:trPr>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34A333D" w14:textId="77777777" w:rsidR="00E23598" w:rsidRPr="00E23598" w:rsidRDefault="00E23598" w:rsidP="00E23598">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Week 4</w:t>
            </w:r>
          </w:p>
        </w:tc>
        <w:tc>
          <w:tcPr>
            <w:tcW w:w="960" w:type="dxa"/>
            <w:tcBorders>
              <w:top w:val="nil"/>
              <w:left w:val="nil"/>
              <w:bottom w:val="single" w:sz="8" w:space="0" w:color="auto"/>
              <w:right w:val="single" w:sz="8" w:space="0" w:color="auto"/>
            </w:tcBorders>
            <w:shd w:val="clear" w:color="auto" w:fill="auto"/>
            <w:noWrap/>
            <w:vAlign w:val="center"/>
            <w:hideMark/>
          </w:tcPr>
          <w:p w14:paraId="109C8BE5" w14:textId="77777777" w:rsidR="00E23598" w:rsidRPr="00E23598" w:rsidRDefault="00E23598" w:rsidP="00E23598">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17-Sep</w:t>
            </w:r>
          </w:p>
        </w:tc>
        <w:tc>
          <w:tcPr>
            <w:tcW w:w="4550" w:type="dxa"/>
            <w:tcBorders>
              <w:top w:val="nil"/>
              <w:left w:val="nil"/>
              <w:bottom w:val="single" w:sz="8" w:space="0" w:color="auto"/>
              <w:right w:val="single" w:sz="8" w:space="0" w:color="auto"/>
            </w:tcBorders>
            <w:shd w:val="clear" w:color="auto" w:fill="auto"/>
            <w:noWrap/>
            <w:vAlign w:val="center"/>
            <w:hideMark/>
          </w:tcPr>
          <w:p w14:paraId="60AF96C6" w14:textId="65B9DA5F" w:rsidR="00E23598" w:rsidRPr="00E23598" w:rsidRDefault="00E23598" w:rsidP="00E23598">
            <w:pPr>
              <w:spacing w:after="0" w:line="240" w:lineRule="auto"/>
              <w:rPr>
                <w:rFonts w:ascii="Calibri" w:eastAsia="Times New Roman" w:hAnsi="Calibri" w:cs="Calibri"/>
                <w:color w:val="000000"/>
                <w:sz w:val="22"/>
              </w:rPr>
            </w:pPr>
            <w:r w:rsidRPr="00E23598">
              <w:rPr>
                <w:rFonts w:ascii="Calibri" w:eastAsia="Times New Roman" w:hAnsi="Calibri" w:cs="Calibri"/>
                <w:color w:val="000000"/>
                <w:sz w:val="22"/>
              </w:rPr>
              <w:t xml:space="preserve">Linear Guides + </w:t>
            </w:r>
            <w:r w:rsidR="00AD0A5E">
              <w:rPr>
                <w:rFonts w:ascii="Calibri" w:eastAsia="Times New Roman" w:hAnsi="Calibri" w:cs="Calibri"/>
                <w:color w:val="000000"/>
                <w:sz w:val="22"/>
              </w:rPr>
              <w:t>Igus Visit</w:t>
            </w:r>
          </w:p>
        </w:tc>
        <w:tc>
          <w:tcPr>
            <w:tcW w:w="2550" w:type="dxa"/>
            <w:tcBorders>
              <w:top w:val="nil"/>
              <w:left w:val="nil"/>
              <w:bottom w:val="nil"/>
              <w:right w:val="nil"/>
            </w:tcBorders>
            <w:shd w:val="clear" w:color="auto" w:fill="auto"/>
            <w:noWrap/>
            <w:vAlign w:val="bottom"/>
            <w:hideMark/>
          </w:tcPr>
          <w:p w14:paraId="4B3807D1" w14:textId="77777777" w:rsidR="00E23598" w:rsidRPr="00E23598" w:rsidRDefault="00E23598" w:rsidP="00E23598">
            <w:pPr>
              <w:spacing w:after="0" w:line="240" w:lineRule="auto"/>
              <w:rPr>
                <w:rFonts w:ascii="Calibri" w:eastAsia="Times New Roman" w:hAnsi="Calibri" w:cs="Calibri"/>
                <w:color w:val="000000"/>
                <w:sz w:val="22"/>
              </w:rPr>
            </w:pPr>
            <w:r w:rsidRPr="00E23598">
              <w:rPr>
                <w:rFonts w:ascii="Calibri" w:eastAsia="Times New Roman" w:hAnsi="Calibri" w:cs="Calibri"/>
                <w:color w:val="000000"/>
                <w:sz w:val="22"/>
              </w:rPr>
              <w:t>HW3: Actuators</w:t>
            </w:r>
          </w:p>
        </w:tc>
      </w:tr>
      <w:tr w:rsidR="00E23598" w:rsidRPr="00E23598" w14:paraId="6F14FED2" w14:textId="77777777" w:rsidTr="00237B75">
        <w:trPr>
          <w:trHeight w:val="300"/>
        </w:trPr>
        <w:tc>
          <w:tcPr>
            <w:tcW w:w="960" w:type="dxa"/>
            <w:vMerge/>
            <w:tcBorders>
              <w:top w:val="nil"/>
              <w:left w:val="single" w:sz="8" w:space="0" w:color="auto"/>
              <w:bottom w:val="single" w:sz="8" w:space="0" w:color="000000"/>
              <w:right w:val="single" w:sz="8" w:space="0" w:color="auto"/>
            </w:tcBorders>
            <w:vAlign w:val="center"/>
            <w:hideMark/>
          </w:tcPr>
          <w:p w14:paraId="2B6D49A6" w14:textId="77777777" w:rsidR="00E23598" w:rsidRPr="00E23598" w:rsidRDefault="00E23598" w:rsidP="00E23598">
            <w:pPr>
              <w:spacing w:after="0" w:line="240" w:lineRule="auto"/>
              <w:rPr>
                <w:rFonts w:ascii="Calibri" w:eastAsia="Times New Roman" w:hAnsi="Calibri" w:cs="Calibri"/>
                <w:color w:val="000000"/>
                <w:sz w:val="22"/>
              </w:rPr>
            </w:pPr>
          </w:p>
        </w:tc>
        <w:tc>
          <w:tcPr>
            <w:tcW w:w="960" w:type="dxa"/>
            <w:tcBorders>
              <w:top w:val="nil"/>
              <w:left w:val="nil"/>
              <w:bottom w:val="single" w:sz="8" w:space="0" w:color="auto"/>
              <w:right w:val="single" w:sz="8" w:space="0" w:color="auto"/>
            </w:tcBorders>
            <w:shd w:val="clear" w:color="auto" w:fill="auto"/>
            <w:noWrap/>
            <w:vAlign w:val="center"/>
            <w:hideMark/>
          </w:tcPr>
          <w:p w14:paraId="1AAF2166" w14:textId="77777777" w:rsidR="00E23598" w:rsidRPr="00E23598" w:rsidRDefault="00E23598" w:rsidP="00E23598">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19-Sep</w:t>
            </w:r>
          </w:p>
        </w:tc>
        <w:tc>
          <w:tcPr>
            <w:tcW w:w="4550" w:type="dxa"/>
            <w:tcBorders>
              <w:top w:val="nil"/>
              <w:left w:val="nil"/>
              <w:bottom w:val="single" w:sz="8" w:space="0" w:color="auto"/>
              <w:right w:val="single" w:sz="8" w:space="0" w:color="auto"/>
            </w:tcBorders>
            <w:shd w:val="clear" w:color="auto" w:fill="auto"/>
            <w:noWrap/>
            <w:vAlign w:val="center"/>
            <w:hideMark/>
          </w:tcPr>
          <w:p w14:paraId="4BA11375" w14:textId="0BE39909" w:rsidR="00E23598" w:rsidRPr="00E23598" w:rsidRDefault="00E23598" w:rsidP="006F254C">
            <w:pPr>
              <w:spacing w:after="0" w:line="240" w:lineRule="auto"/>
              <w:rPr>
                <w:rFonts w:ascii="Calibri" w:eastAsia="Times New Roman" w:hAnsi="Calibri" w:cs="Calibri"/>
                <w:color w:val="000000"/>
                <w:sz w:val="22"/>
              </w:rPr>
            </w:pPr>
            <w:r w:rsidRPr="00E23598">
              <w:rPr>
                <w:rFonts w:ascii="Calibri" w:eastAsia="Times New Roman" w:hAnsi="Calibri" w:cs="Calibri"/>
                <w:color w:val="000000"/>
                <w:sz w:val="22"/>
              </w:rPr>
              <w:t>Linear Guides</w:t>
            </w:r>
            <w:r w:rsidR="00AD0A5E">
              <w:rPr>
                <w:rFonts w:ascii="Calibri" w:eastAsia="Times New Roman" w:hAnsi="Calibri" w:cs="Calibri"/>
                <w:color w:val="000000"/>
                <w:sz w:val="22"/>
              </w:rPr>
              <w:t xml:space="preserve"> </w:t>
            </w:r>
          </w:p>
        </w:tc>
        <w:tc>
          <w:tcPr>
            <w:tcW w:w="2550" w:type="dxa"/>
            <w:tcBorders>
              <w:top w:val="nil"/>
              <w:left w:val="nil"/>
              <w:bottom w:val="nil"/>
              <w:right w:val="nil"/>
            </w:tcBorders>
            <w:shd w:val="clear" w:color="auto" w:fill="auto"/>
            <w:noWrap/>
            <w:vAlign w:val="bottom"/>
            <w:hideMark/>
          </w:tcPr>
          <w:p w14:paraId="7D743B54" w14:textId="77777777" w:rsidR="00E23598" w:rsidRPr="00E23598" w:rsidRDefault="00E23598" w:rsidP="00E23598">
            <w:pPr>
              <w:spacing w:after="0" w:line="240" w:lineRule="auto"/>
              <w:rPr>
                <w:rFonts w:ascii="Calibri" w:eastAsia="Times New Roman" w:hAnsi="Calibri" w:cs="Calibri"/>
                <w:color w:val="000000"/>
                <w:sz w:val="22"/>
              </w:rPr>
            </w:pPr>
          </w:p>
        </w:tc>
      </w:tr>
      <w:tr w:rsidR="00E23598" w:rsidRPr="00E23598" w14:paraId="44427C87" w14:textId="77777777" w:rsidTr="00237B75">
        <w:trPr>
          <w:trHeight w:val="300"/>
        </w:trPr>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380C17E" w14:textId="77777777" w:rsidR="00E23598" w:rsidRPr="00E23598" w:rsidRDefault="00E23598" w:rsidP="00E23598">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Week 5</w:t>
            </w:r>
          </w:p>
        </w:tc>
        <w:tc>
          <w:tcPr>
            <w:tcW w:w="960" w:type="dxa"/>
            <w:tcBorders>
              <w:top w:val="nil"/>
              <w:left w:val="nil"/>
              <w:bottom w:val="single" w:sz="8" w:space="0" w:color="auto"/>
              <w:right w:val="single" w:sz="8" w:space="0" w:color="auto"/>
            </w:tcBorders>
            <w:shd w:val="clear" w:color="auto" w:fill="auto"/>
            <w:noWrap/>
            <w:vAlign w:val="center"/>
            <w:hideMark/>
          </w:tcPr>
          <w:p w14:paraId="4D8BB459" w14:textId="77777777" w:rsidR="00E23598" w:rsidRPr="00E23598" w:rsidRDefault="00E23598" w:rsidP="00E23598">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24-Sep</w:t>
            </w:r>
          </w:p>
        </w:tc>
        <w:tc>
          <w:tcPr>
            <w:tcW w:w="4550" w:type="dxa"/>
            <w:tcBorders>
              <w:top w:val="nil"/>
              <w:left w:val="nil"/>
              <w:bottom w:val="single" w:sz="8" w:space="0" w:color="auto"/>
              <w:right w:val="single" w:sz="8" w:space="0" w:color="auto"/>
            </w:tcBorders>
            <w:shd w:val="clear" w:color="auto" w:fill="auto"/>
            <w:noWrap/>
            <w:vAlign w:val="center"/>
            <w:hideMark/>
          </w:tcPr>
          <w:p w14:paraId="03928F4E" w14:textId="1C44EC9F" w:rsidR="00E23598" w:rsidRPr="00E23598" w:rsidRDefault="00E23598" w:rsidP="00E23598">
            <w:pPr>
              <w:spacing w:after="0" w:line="240" w:lineRule="auto"/>
              <w:rPr>
                <w:rFonts w:ascii="Calibri" w:eastAsia="Times New Roman" w:hAnsi="Calibri" w:cs="Calibri"/>
                <w:color w:val="000000"/>
                <w:sz w:val="22"/>
              </w:rPr>
            </w:pPr>
            <w:r w:rsidRPr="00E23598">
              <w:rPr>
                <w:rFonts w:ascii="Calibri" w:eastAsia="Times New Roman" w:hAnsi="Calibri" w:cs="Calibri"/>
                <w:color w:val="000000"/>
                <w:sz w:val="22"/>
              </w:rPr>
              <w:t>Sensors</w:t>
            </w:r>
            <w:r w:rsidR="006F254C">
              <w:rPr>
                <w:rFonts w:ascii="Calibri" w:eastAsia="Times New Roman" w:hAnsi="Calibri" w:cs="Calibri"/>
                <w:color w:val="000000"/>
                <w:sz w:val="22"/>
              </w:rPr>
              <w:t xml:space="preserve"> </w:t>
            </w:r>
            <w:r w:rsidR="006F254C" w:rsidRPr="00E23598">
              <w:rPr>
                <w:rFonts w:ascii="Calibri" w:eastAsia="Times New Roman" w:hAnsi="Calibri" w:cs="Calibri"/>
                <w:color w:val="000000"/>
                <w:sz w:val="22"/>
              </w:rPr>
              <w:t xml:space="preserve">+ </w:t>
            </w:r>
            <w:r w:rsidR="006F254C" w:rsidRPr="00E23598">
              <w:rPr>
                <w:rFonts w:ascii="Calibri" w:eastAsia="Times New Roman" w:hAnsi="Calibri" w:cs="Calibri"/>
                <w:b/>
                <w:bCs/>
                <w:color w:val="000000"/>
                <w:sz w:val="22"/>
              </w:rPr>
              <w:t>Design Problem #1 - Kickoff</w:t>
            </w:r>
          </w:p>
        </w:tc>
        <w:tc>
          <w:tcPr>
            <w:tcW w:w="2550" w:type="dxa"/>
            <w:tcBorders>
              <w:top w:val="nil"/>
              <w:left w:val="nil"/>
              <w:bottom w:val="nil"/>
              <w:right w:val="nil"/>
            </w:tcBorders>
            <w:shd w:val="clear" w:color="auto" w:fill="auto"/>
            <w:noWrap/>
            <w:vAlign w:val="bottom"/>
            <w:hideMark/>
          </w:tcPr>
          <w:p w14:paraId="28905610" w14:textId="77777777" w:rsidR="00E23598" w:rsidRPr="00E23598" w:rsidRDefault="00E23598" w:rsidP="00E23598">
            <w:pPr>
              <w:spacing w:after="0" w:line="240" w:lineRule="auto"/>
              <w:rPr>
                <w:rFonts w:ascii="Calibri" w:eastAsia="Times New Roman" w:hAnsi="Calibri" w:cs="Calibri"/>
                <w:color w:val="000000"/>
                <w:sz w:val="22"/>
              </w:rPr>
            </w:pPr>
            <w:r w:rsidRPr="00E23598">
              <w:rPr>
                <w:rFonts w:ascii="Calibri" w:eastAsia="Times New Roman" w:hAnsi="Calibri" w:cs="Calibri"/>
                <w:color w:val="000000"/>
                <w:sz w:val="22"/>
              </w:rPr>
              <w:t>HW4: Linear Guides</w:t>
            </w:r>
          </w:p>
        </w:tc>
      </w:tr>
      <w:tr w:rsidR="00E23598" w:rsidRPr="00E23598" w14:paraId="73B50103" w14:textId="77777777" w:rsidTr="00237B75">
        <w:trPr>
          <w:trHeight w:val="300"/>
        </w:trPr>
        <w:tc>
          <w:tcPr>
            <w:tcW w:w="960" w:type="dxa"/>
            <w:vMerge/>
            <w:tcBorders>
              <w:top w:val="nil"/>
              <w:left w:val="single" w:sz="8" w:space="0" w:color="auto"/>
              <w:bottom w:val="single" w:sz="8" w:space="0" w:color="000000"/>
              <w:right w:val="single" w:sz="8" w:space="0" w:color="auto"/>
            </w:tcBorders>
            <w:vAlign w:val="center"/>
            <w:hideMark/>
          </w:tcPr>
          <w:p w14:paraId="45B02348" w14:textId="77777777" w:rsidR="00E23598" w:rsidRPr="00E23598" w:rsidRDefault="00E23598" w:rsidP="00E23598">
            <w:pPr>
              <w:spacing w:after="0" w:line="240" w:lineRule="auto"/>
              <w:rPr>
                <w:rFonts w:ascii="Calibri" w:eastAsia="Times New Roman" w:hAnsi="Calibri" w:cs="Calibri"/>
                <w:color w:val="000000"/>
                <w:sz w:val="22"/>
              </w:rPr>
            </w:pPr>
          </w:p>
        </w:tc>
        <w:tc>
          <w:tcPr>
            <w:tcW w:w="960" w:type="dxa"/>
            <w:tcBorders>
              <w:top w:val="nil"/>
              <w:left w:val="nil"/>
              <w:bottom w:val="single" w:sz="8" w:space="0" w:color="auto"/>
              <w:right w:val="single" w:sz="8" w:space="0" w:color="auto"/>
            </w:tcBorders>
            <w:shd w:val="clear" w:color="auto" w:fill="auto"/>
            <w:noWrap/>
            <w:vAlign w:val="center"/>
            <w:hideMark/>
          </w:tcPr>
          <w:p w14:paraId="11464BA3" w14:textId="77777777" w:rsidR="00E23598" w:rsidRPr="00E23598" w:rsidRDefault="00E23598" w:rsidP="00E23598">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26-Sep</w:t>
            </w:r>
          </w:p>
        </w:tc>
        <w:tc>
          <w:tcPr>
            <w:tcW w:w="4550" w:type="dxa"/>
            <w:tcBorders>
              <w:top w:val="nil"/>
              <w:left w:val="nil"/>
              <w:bottom w:val="single" w:sz="8" w:space="0" w:color="auto"/>
              <w:right w:val="single" w:sz="8" w:space="0" w:color="auto"/>
            </w:tcBorders>
            <w:shd w:val="clear" w:color="auto" w:fill="auto"/>
            <w:noWrap/>
            <w:vAlign w:val="center"/>
            <w:hideMark/>
          </w:tcPr>
          <w:p w14:paraId="50D074D2" w14:textId="77777777" w:rsidR="00E23598" w:rsidRPr="00E23598" w:rsidRDefault="00E23598" w:rsidP="00E23598">
            <w:pPr>
              <w:spacing w:after="0" w:line="240" w:lineRule="auto"/>
              <w:rPr>
                <w:rFonts w:ascii="Calibri" w:eastAsia="Times New Roman" w:hAnsi="Calibri" w:cs="Calibri"/>
                <w:color w:val="000000"/>
                <w:sz w:val="22"/>
              </w:rPr>
            </w:pPr>
            <w:r w:rsidRPr="00E23598">
              <w:rPr>
                <w:rFonts w:ascii="Calibri" w:eastAsia="Times New Roman" w:hAnsi="Calibri" w:cs="Calibri"/>
                <w:color w:val="000000"/>
                <w:sz w:val="22"/>
              </w:rPr>
              <w:t>Sensors</w:t>
            </w:r>
          </w:p>
        </w:tc>
        <w:tc>
          <w:tcPr>
            <w:tcW w:w="2550" w:type="dxa"/>
            <w:tcBorders>
              <w:top w:val="nil"/>
              <w:left w:val="nil"/>
              <w:bottom w:val="nil"/>
              <w:right w:val="nil"/>
            </w:tcBorders>
            <w:shd w:val="clear" w:color="auto" w:fill="auto"/>
            <w:noWrap/>
            <w:vAlign w:val="bottom"/>
            <w:hideMark/>
          </w:tcPr>
          <w:p w14:paraId="681E7680" w14:textId="77777777" w:rsidR="00E23598" w:rsidRPr="00E23598" w:rsidRDefault="00E23598" w:rsidP="00E23598">
            <w:pPr>
              <w:spacing w:after="0" w:line="240" w:lineRule="auto"/>
              <w:rPr>
                <w:rFonts w:ascii="Calibri" w:eastAsia="Times New Roman" w:hAnsi="Calibri" w:cs="Calibri"/>
                <w:color w:val="000000"/>
                <w:sz w:val="22"/>
              </w:rPr>
            </w:pPr>
          </w:p>
        </w:tc>
      </w:tr>
      <w:tr w:rsidR="00E23598" w:rsidRPr="00E23598" w14:paraId="335F3AF2" w14:textId="77777777" w:rsidTr="00237B75">
        <w:trPr>
          <w:trHeight w:val="300"/>
        </w:trPr>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1F4BB3E" w14:textId="77777777" w:rsidR="00E23598" w:rsidRPr="00E23598" w:rsidRDefault="00E23598" w:rsidP="00E23598">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lastRenderedPageBreak/>
              <w:t>Week 6</w:t>
            </w:r>
          </w:p>
        </w:tc>
        <w:tc>
          <w:tcPr>
            <w:tcW w:w="960" w:type="dxa"/>
            <w:tcBorders>
              <w:top w:val="nil"/>
              <w:left w:val="nil"/>
              <w:bottom w:val="single" w:sz="8" w:space="0" w:color="auto"/>
              <w:right w:val="single" w:sz="8" w:space="0" w:color="auto"/>
            </w:tcBorders>
            <w:shd w:val="clear" w:color="auto" w:fill="auto"/>
            <w:noWrap/>
            <w:vAlign w:val="center"/>
            <w:hideMark/>
          </w:tcPr>
          <w:p w14:paraId="24BFE369" w14:textId="77777777" w:rsidR="00E23598" w:rsidRPr="00E23598" w:rsidRDefault="00E23598" w:rsidP="00E23598">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1-Oct</w:t>
            </w:r>
          </w:p>
        </w:tc>
        <w:tc>
          <w:tcPr>
            <w:tcW w:w="4550" w:type="dxa"/>
            <w:tcBorders>
              <w:top w:val="nil"/>
              <w:left w:val="nil"/>
              <w:bottom w:val="single" w:sz="8" w:space="0" w:color="auto"/>
              <w:right w:val="single" w:sz="8" w:space="0" w:color="auto"/>
            </w:tcBorders>
            <w:shd w:val="clear" w:color="auto" w:fill="auto"/>
            <w:noWrap/>
            <w:vAlign w:val="center"/>
            <w:hideMark/>
          </w:tcPr>
          <w:p w14:paraId="7083FB3A" w14:textId="15F3A51C" w:rsidR="00E23598" w:rsidRPr="006F254C" w:rsidRDefault="007352F7" w:rsidP="00E23598">
            <w:pPr>
              <w:spacing w:after="0" w:line="240" w:lineRule="auto"/>
              <w:rPr>
                <w:rFonts w:ascii="Calibri" w:eastAsia="Times New Roman" w:hAnsi="Calibri" w:cs="Calibri"/>
                <w:bCs/>
                <w:color w:val="000000"/>
                <w:sz w:val="22"/>
              </w:rPr>
            </w:pPr>
            <w:r>
              <w:rPr>
                <w:rFonts w:ascii="Calibri" w:eastAsia="Times New Roman" w:hAnsi="Calibri" w:cs="Calibri"/>
                <w:bCs/>
                <w:color w:val="000000"/>
                <w:sz w:val="22"/>
              </w:rPr>
              <w:t>Reviewing a Design</w:t>
            </w:r>
          </w:p>
        </w:tc>
        <w:tc>
          <w:tcPr>
            <w:tcW w:w="2550" w:type="dxa"/>
            <w:tcBorders>
              <w:top w:val="nil"/>
              <w:left w:val="nil"/>
              <w:bottom w:val="nil"/>
              <w:right w:val="nil"/>
            </w:tcBorders>
            <w:shd w:val="clear" w:color="auto" w:fill="auto"/>
            <w:noWrap/>
            <w:vAlign w:val="bottom"/>
            <w:hideMark/>
          </w:tcPr>
          <w:p w14:paraId="1249C6E0" w14:textId="64E4F0F7" w:rsidR="00E23598" w:rsidRPr="00E23598" w:rsidRDefault="00E23598" w:rsidP="00E23598">
            <w:pPr>
              <w:spacing w:after="0" w:line="240" w:lineRule="auto"/>
              <w:rPr>
                <w:rFonts w:ascii="Calibri" w:eastAsia="Times New Roman" w:hAnsi="Calibri" w:cs="Calibri"/>
                <w:color w:val="000000"/>
                <w:sz w:val="22"/>
              </w:rPr>
            </w:pPr>
            <w:r w:rsidRPr="00E23598">
              <w:rPr>
                <w:rFonts w:ascii="Calibri" w:eastAsia="Times New Roman" w:hAnsi="Calibri" w:cs="Calibri"/>
                <w:color w:val="000000"/>
                <w:sz w:val="22"/>
              </w:rPr>
              <w:t>HW5: Sensors</w:t>
            </w:r>
          </w:p>
        </w:tc>
      </w:tr>
      <w:tr w:rsidR="00E23598" w:rsidRPr="00E23598" w14:paraId="4B265AB8" w14:textId="77777777" w:rsidTr="00237B75">
        <w:trPr>
          <w:trHeight w:val="300"/>
        </w:trPr>
        <w:tc>
          <w:tcPr>
            <w:tcW w:w="960" w:type="dxa"/>
            <w:vMerge/>
            <w:tcBorders>
              <w:top w:val="nil"/>
              <w:left w:val="single" w:sz="8" w:space="0" w:color="auto"/>
              <w:bottom w:val="single" w:sz="8" w:space="0" w:color="000000"/>
              <w:right w:val="single" w:sz="8" w:space="0" w:color="auto"/>
            </w:tcBorders>
            <w:vAlign w:val="center"/>
            <w:hideMark/>
          </w:tcPr>
          <w:p w14:paraId="676518E6" w14:textId="77777777" w:rsidR="00E23598" w:rsidRPr="00E23598" w:rsidRDefault="00E23598" w:rsidP="00E23598">
            <w:pPr>
              <w:spacing w:after="0" w:line="240" w:lineRule="auto"/>
              <w:rPr>
                <w:rFonts w:ascii="Calibri" w:eastAsia="Times New Roman" w:hAnsi="Calibri" w:cs="Calibri"/>
                <w:color w:val="000000"/>
                <w:sz w:val="22"/>
              </w:rPr>
            </w:pPr>
          </w:p>
        </w:tc>
        <w:tc>
          <w:tcPr>
            <w:tcW w:w="960" w:type="dxa"/>
            <w:tcBorders>
              <w:top w:val="nil"/>
              <w:left w:val="nil"/>
              <w:bottom w:val="single" w:sz="8" w:space="0" w:color="auto"/>
              <w:right w:val="single" w:sz="8" w:space="0" w:color="auto"/>
            </w:tcBorders>
            <w:shd w:val="clear" w:color="auto" w:fill="auto"/>
            <w:noWrap/>
            <w:vAlign w:val="center"/>
            <w:hideMark/>
          </w:tcPr>
          <w:p w14:paraId="2C79183B" w14:textId="77777777" w:rsidR="00E23598" w:rsidRPr="00E23598" w:rsidRDefault="00E23598" w:rsidP="00E23598">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3-Oct</w:t>
            </w:r>
          </w:p>
        </w:tc>
        <w:tc>
          <w:tcPr>
            <w:tcW w:w="4550" w:type="dxa"/>
            <w:tcBorders>
              <w:top w:val="nil"/>
              <w:left w:val="nil"/>
              <w:bottom w:val="single" w:sz="8" w:space="0" w:color="auto"/>
              <w:right w:val="single" w:sz="8" w:space="0" w:color="auto"/>
            </w:tcBorders>
            <w:shd w:val="clear" w:color="auto" w:fill="auto"/>
            <w:noWrap/>
            <w:vAlign w:val="center"/>
            <w:hideMark/>
          </w:tcPr>
          <w:p w14:paraId="3CA35FC2" w14:textId="28BEEC2D" w:rsidR="00E23598" w:rsidRPr="007352F7" w:rsidRDefault="007352F7" w:rsidP="00E23598">
            <w:pPr>
              <w:spacing w:after="0" w:line="240" w:lineRule="auto"/>
              <w:rPr>
                <w:rFonts w:ascii="Calibri" w:eastAsia="Times New Roman" w:hAnsi="Calibri" w:cs="Calibri"/>
                <w:bCs/>
                <w:color w:val="000000"/>
                <w:sz w:val="22"/>
              </w:rPr>
            </w:pPr>
            <w:r w:rsidRPr="007352F7">
              <w:rPr>
                <w:rFonts w:ascii="Calibri" w:eastAsia="Times New Roman" w:hAnsi="Calibri" w:cs="Calibri"/>
                <w:bCs/>
                <w:color w:val="000000"/>
                <w:sz w:val="22"/>
              </w:rPr>
              <w:t>Reviewing a Design</w:t>
            </w:r>
          </w:p>
        </w:tc>
        <w:tc>
          <w:tcPr>
            <w:tcW w:w="2550" w:type="dxa"/>
            <w:tcBorders>
              <w:top w:val="nil"/>
              <w:left w:val="nil"/>
              <w:bottom w:val="nil"/>
              <w:right w:val="nil"/>
            </w:tcBorders>
            <w:shd w:val="clear" w:color="auto" w:fill="auto"/>
            <w:noWrap/>
            <w:vAlign w:val="bottom"/>
            <w:hideMark/>
          </w:tcPr>
          <w:p w14:paraId="629D6486" w14:textId="77777777" w:rsidR="00E23598" w:rsidRPr="00E23598" w:rsidRDefault="00E23598" w:rsidP="00E23598">
            <w:pPr>
              <w:spacing w:after="0" w:line="240" w:lineRule="auto"/>
              <w:rPr>
                <w:rFonts w:ascii="Calibri" w:eastAsia="Times New Roman" w:hAnsi="Calibri" w:cs="Calibri"/>
                <w:b/>
                <w:bCs/>
                <w:color w:val="000000"/>
                <w:sz w:val="22"/>
              </w:rPr>
            </w:pPr>
          </w:p>
        </w:tc>
      </w:tr>
      <w:tr w:rsidR="00E23598" w:rsidRPr="00E23598" w14:paraId="5D1080DC" w14:textId="77777777" w:rsidTr="00237B75">
        <w:trPr>
          <w:trHeight w:val="300"/>
        </w:trPr>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9733038" w14:textId="77777777" w:rsidR="00E23598" w:rsidRPr="00E23598" w:rsidRDefault="00E23598" w:rsidP="00E23598">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Week 7</w:t>
            </w:r>
          </w:p>
        </w:tc>
        <w:tc>
          <w:tcPr>
            <w:tcW w:w="960" w:type="dxa"/>
            <w:tcBorders>
              <w:top w:val="nil"/>
              <w:left w:val="nil"/>
              <w:bottom w:val="single" w:sz="8" w:space="0" w:color="auto"/>
              <w:right w:val="single" w:sz="8" w:space="0" w:color="auto"/>
            </w:tcBorders>
            <w:shd w:val="clear" w:color="auto" w:fill="auto"/>
            <w:noWrap/>
            <w:vAlign w:val="center"/>
            <w:hideMark/>
          </w:tcPr>
          <w:p w14:paraId="730D92FB" w14:textId="77777777" w:rsidR="00E23598" w:rsidRPr="00E23598" w:rsidRDefault="00E23598" w:rsidP="00E23598">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8-Oct</w:t>
            </w:r>
          </w:p>
        </w:tc>
        <w:tc>
          <w:tcPr>
            <w:tcW w:w="4550" w:type="dxa"/>
            <w:tcBorders>
              <w:top w:val="nil"/>
              <w:left w:val="nil"/>
              <w:bottom w:val="single" w:sz="8" w:space="0" w:color="auto"/>
              <w:right w:val="single" w:sz="8" w:space="0" w:color="auto"/>
            </w:tcBorders>
            <w:shd w:val="clear" w:color="auto" w:fill="auto"/>
            <w:noWrap/>
            <w:vAlign w:val="center"/>
            <w:hideMark/>
          </w:tcPr>
          <w:p w14:paraId="6ACCA1B0" w14:textId="5BD9E91F" w:rsidR="00E23598" w:rsidRPr="00E23598" w:rsidRDefault="006F254C" w:rsidP="00E23598">
            <w:pPr>
              <w:spacing w:after="0" w:line="240" w:lineRule="auto"/>
              <w:rPr>
                <w:rFonts w:ascii="Calibri" w:eastAsia="Times New Roman" w:hAnsi="Calibri" w:cs="Calibri"/>
                <w:color w:val="000000"/>
                <w:sz w:val="22"/>
              </w:rPr>
            </w:pPr>
            <w:r w:rsidRPr="00E23598">
              <w:rPr>
                <w:rFonts w:ascii="Calibri" w:eastAsia="Times New Roman" w:hAnsi="Calibri" w:cs="Calibri"/>
                <w:b/>
                <w:bCs/>
                <w:color w:val="000000"/>
                <w:sz w:val="22"/>
              </w:rPr>
              <w:t>Design Problem</w:t>
            </w:r>
            <w:r>
              <w:rPr>
                <w:rFonts w:ascii="Calibri" w:eastAsia="Times New Roman" w:hAnsi="Calibri" w:cs="Calibri"/>
                <w:b/>
                <w:bCs/>
                <w:color w:val="000000"/>
                <w:sz w:val="22"/>
              </w:rPr>
              <w:softHyphen/>
            </w:r>
            <w:r w:rsidRPr="00E23598">
              <w:rPr>
                <w:rFonts w:ascii="Calibri" w:eastAsia="Times New Roman" w:hAnsi="Calibri" w:cs="Calibri"/>
                <w:b/>
                <w:bCs/>
                <w:color w:val="000000"/>
                <w:sz w:val="22"/>
              </w:rPr>
              <w:t xml:space="preserve"> #1 In-Class Review</w:t>
            </w:r>
          </w:p>
        </w:tc>
        <w:tc>
          <w:tcPr>
            <w:tcW w:w="2550" w:type="dxa"/>
            <w:tcBorders>
              <w:top w:val="nil"/>
              <w:left w:val="nil"/>
              <w:bottom w:val="nil"/>
              <w:right w:val="nil"/>
            </w:tcBorders>
            <w:shd w:val="clear" w:color="auto" w:fill="auto"/>
            <w:noWrap/>
            <w:vAlign w:val="bottom"/>
            <w:hideMark/>
          </w:tcPr>
          <w:p w14:paraId="4763DC8A" w14:textId="2E143B4C" w:rsidR="00E23598" w:rsidRPr="00E23598" w:rsidRDefault="0094353D" w:rsidP="0094353D">
            <w:pPr>
              <w:spacing w:after="0" w:line="240" w:lineRule="auto"/>
              <w:rPr>
                <w:rFonts w:ascii="Calibri" w:eastAsia="Times New Roman" w:hAnsi="Calibri" w:cs="Calibri"/>
                <w:color w:val="000000"/>
                <w:sz w:val="22"/>
              </w:rPr>
            </w:pPr>
            <w:r w:rsidRPr="00E23598">
              <w:rPr>
                <w:rFonts w:ascii="Calibri" w:eastAsia="Times New Roman" w:hAnsi="Calibri" w:cs="Calibri"/>
                <w:color w:val="000000"/>
                <w:sz w:val="22"/>
              </w:rPr>
              <w:t>DP1</w:t>
            </w:r>
            <w:bookmarkStart w:id="0" w:name="_GoBack"/>
            <w:bookmarkEnd w:id="0"/>
          </w:p>
        </w:tc>
      </w:tr>
      <w:tr w:rsidR="00E23598" w:rsidRPr="00E23598" w14:paraId="4BB52282" w14:textId="77777777" w:rsidTr="00237B75">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D2C52E2" w14:textId="77777777" w:rsidR="00E23598" w:rsidRPr="00E23598" w:rsidRDefault="00E23598" w:rsidP="00E23598">
            <w:pPr>
              <w:spacing w:after="0" w:line="240" w:lineRule="auto"/>
              <w:rPr>
                <w:rFonts w:ascii="Calibri" w:eastAsia="Times New Roman" w:hAnsi="Calibri" w:cs="Calibri"/>
                <w:color w:val="000000"/>
                <w:sz w:val="22"/>
              </w:rPr>
            </w:pPr>
          </w:p>
        </w:tc>
        <w:tc>
          <w:tcPr>
            <w:tcW w:w="960" w:type="dxa"/>
            <w:tcBorders>
              <w:top w:val="nil"/>
              <w:left w:val="nil"/>
              <w:bottom w:val="single" w:sz="8" w:space="0" w:color="auto"/>
              <w:right w:val="single" w:sz="8" w:space="0" w:color="auto"/>
            </w:tcBorders>
            <w:shd w:val="clear" w:color="auto" w:fill="auto"/>
            <w:noWrap/>
            <w:vAlign w:val="center"/>
            <w:hideMark/>
          </w:tcPr>
          <w:p w14:paraId="08749593" w14:textId="77777777" w:rsidR="00E23598" w:rsidRPr="00E23598" w:rsidRDefault="00E23598" w:rsidP="00E23598">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10-Oct</w:t>
            </w:r>
          </w:p>
        </w:tc>
        <w:tc>
          <w:tcPr>
            <w:tcW w:w="4550" w:type="dxa"/>
            <w:tcBorders>
              <w:top w:val="nil"/>
              <w:left w:val="nil"/>
              <w:bottom w:val="single" w:sz="8" w:space="0" w:color="auto"/>
              <w:right w:val="single" w:sz="8" w:space="0" w:color="auto"/>
            </w:tcBorders>
            <w:shd w:val="clear" w:color="auto" w:fill="auto"/>
            <w:noWrap/>
            <w:vAlign w:val="center"/>
            <w:hideMark/>
          </w:tcPr>
          <w:p w14:paraId="7B9AEA56" w14:textId="77777777" w:rsidR="00E23598" w:rsidRPr="00E23598" w:rsidRDefault="00E23598" w:rsidP="00E23598">
            <w:pPr>
              <w:spacing w:after="0" w:line="240" w:lineRule="auto"/>
              <w:rPr>
                <w:rFonts w:ascii="Calibri" w:eastAsia="Times New Roman" w:hAnsi="Calibri" w:cs="Calibri"/>
                <w:color w:val="FF0000"/>
                <w:sz w:val="22"/>
              </w:rPr>
            </w:pPr>
            <w:r w:rsidRPr="00E23598">
              <w:rPr>
                <w:rFonts w:ascii="Calibri" w:eastAsia="Times New Roman" w:hAnsi="Calibri" w:cs="Calibri"/>
                <w:color w:val="FF0000"/>
                <w:sz w:val="22"/>
              </w:rPr>
              <w:t>No Class - Fall Break</w:t>
            </w:r>
          </w:p>
        </w:tc>
        <w:tc>
          <w:tcPr>
            <w:tcW w:w="2550" w:type="dxa"/>
            <w:tcBorders>
              <w:top w:val="nil"/>
              <w:left w:val="nil"/>
              <w:bottom w:val="nil"/>
              <w:right w:val="nil"/>
            </w:tcBorders>
            <w:shd w:val="clear" w:color="auto" w:fill="auto"/>
            <w:noWrap/>
            <w:vAlign w:val="bottom"/>
            <w:hideMark/>
          </w:tcPr>
          <w:p w14:paraId="011CDF74" w14:textId="7A6135DE" w:rsidR="00E23598" w:rsidRPr="00E23598" w:rsidRDefault="00E23598" w:rsidP="007352F7">
            <w:pPr>
              <w:spacing w:after="0" w:line="240" w:lineRule="auto"/>
              <w:rPr>
                <w:rFonts w:ascii="Calibri" w:eastAsia="Times New Roman" w:hAnsi="Calibri" w:cs="Calibri"/>
                <w:color w:val="FF0000"/>
                <w:sz w:val="22"/>
              </w:rPr>
            </w:pPr>
          </w:p>
        </w:tc>
      </w:tr>
      <w:tr w:rsidR="00E23598" w:rsidRPr="00E23598" w14:paraId="755F09BB" w14:textId="77777777" w:rsidTr="00237B75">
        <w:trPr>
          <w:trHeight w:val="300"/>
        </w:trPr>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EF9A5FF" w14:textId="77777777" w:rsidR="00E23598" w:rsidRPr="00E23598" w:rsidRDefault="00E23598" w:rsidP="00E23598">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Week 8</w:t>
            </w:r>
          </w:p>
        </w:tc>
        <w:tc>
          <w:tcPr>
            <w:tcW w:w="960" w:type="dxa"/>
            <w:tcBorders>
              <w:top w:val="nil"/>
              <w:left w:val="nil"/>
              <w:bottom w:val="single" w:sz="8" w:space="0" w:color="auto"/>
              <w:right w:val="single" w:sz="8" w:space="0" w:color="auto"/>
            </w:tcBorders>
            <w:shd w:val="clear" w:color="auto" w:fill="auto"/>
            <w:noWrap/>
            <w:vAlign w:val="center"/>
            <w:hideMark/>
          </w:tcPr>
          <w:p w14:paraId="4A622BF6" w14:textId="77777777" w:rsidR="00E23598" w:rsidRPr="00E23598" w:rsidRDefault="00E23598" w:rsidP="00E23598">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15-Oct</w:t>
            </w:r>
          </w:p>
        </w:tc>
        <w:tc>
          <w:tcPr>
            <w:tcW w:w="4550" w:type="dxa"/>
            <w:tcBorders>
              <w:top w:val="nil"/>
              <w:left w:val="nil"/>
              <w:bottom w:val="single" w:sz="8" w:space="0" w:color="auto"/>
              <w:right w:val="single" w:sz="8" w:space="0" w:color="auto"/>
            </w:tcBorders>
            <w:shd w:val="clear" w:color="auto" w:fill="auto"/>
            <w:noWrap/>
            <w:vAlign w:val="center"/>
            <w:hideMark/>
          </w:tcPr>
          <w:p w14:paraId="333D4DD1" w14:textId="77777777" w:rsidR="00E23598" w:rsidRPr="00E23598" w:rsidRDefault="00E23598" w:rsidP="00E23598">
            <w:pPr>
              <w:spacing w:after="0" w:line="240" w:lineRule="auto"/>
              <w:rPr>
                <w:rFonts w:ascii="Calibri" w:eastAsia="Times New Roman" w:hAnsi="Calibri" w:cs="Calibri"/>
                <w:color w:val="000000"/>
                <w:sz w:val="22"/>
              </w:rPr>
            </w:pPr>
            <w:r w:rsidRPr="00E23598">
              <w:rPr>
                <w:rFonts w:ascii="Calibri" w:eastAsia="Times New Roman" w:hAnsi="Calibri" w:cs="Calibri"/>
                <w:color w:val="000000"/>
                <w:sz w:val="22"/>
              </w:rPr>
              <w:t>Motors</w:t>
            </w:r>
          </w:p>
        </w:tc>
        <w:tc>
          <w:tcPr>
            <w:tcW w:w="2550" w:type="dxa"/>
            <w:tcBorders>
              <w:top w:val="nil"/>
              <w:left w:val="nil"/>
              <w:bottom w:val="nil"/>
              <w:right w:val="nil"/>
            </w:tcBorders>
            <w:shd w:val="clear" w:color="auto" w:fill="auto"/>
            <w:noWrap/>
            <w:vAlign w:val="bottom"/>
            <w:hideMark/>
          </w:tcPr>
          <w:p w14:paraId="51DF0F69" w14:textId="4F003329" w:rsidR="00E23598" w:rsidRPr="00E23598" w:rsidRDefault="007352F7" w:rsidP="00E23598">
            <w:pPr>
              <w:spacing w:after="0" w:line="240" w:lineRule="auto"/>
              <w:rPr>
                <w:rFonts w:ascii="Calibri" w:eastAsia="Times New Roman" w:hAnsi="Calibri" w:cs="Calibri"/>
                <w:color w:val="000000"/>
                <w:sz w:val="22"/>
              </w:rPr>
            </w:pPr>
            <w:r w:rsidRPr="00E23598">
              <w:rPr>
                <w:rFonts w:ascii="Calibri" w:eastAsia="Times New Roman" w:hAnsi="Calibri" w:cs="Calibri"/>
                <w:color w:val="000000"/>
                <w:sz w:val="22"/>
              </w:rPr>
              <w:t>HW6: DP1 Review</w:t>
            </w:r>
          </w:p>
        </w:tc>
      </w:tr>
      <w:tr w:rsidR="00E23598" w:rsidRPr="00E23598" w14:paraId="3C36F35E" w14:textId="77777777" w:rsidTr="00237B75">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A053BED" w14:textId="77777777" w:rsidR="00E23598" w:rsidRPr="00E23598" w:rsidRDefault="00E23598" w:rsidP="00E23598">
            <w:pPr>
              <w:spacing w:after="0" w:line="240" w:lineRule="auto"/>
              <w:rPr>
                <w:rFonts w:ascii="Calibri" w:eastAsia="Times New Roman" w:hAnsi="Calibri" w:cs="Calibri"/>
                <w:color w:val="000000"/>
                <w:sz w:val="22"/>
              </w:rPr>
            </w:pPr>
          </w:p>
        </w:tc>
        <w:tc>
          <w:tcPr>
            <w:tcW w:w="960" w:type="dxa"/>
            <w:tcBorders>
              <w:top w:val="nil"/>
              <w:left w:val="nil"/>
              <w:bottom w:val="single" w:sz="8" w:space="0" w:color="auto"/>
              <w:right w:val="single" w:sz="8" w:space="0" w:color="auto"/>
            </w:tcBorders>
            <w:shd w:val="clear" w:color="auto" w:fill="auto"/>
            <w:noWrap/>
            <w:vAlign w:val="center"/>
            <w:hideMark/>
          </w:tcPr>
          <w:p w14:paraId="15D8C9A5" w14:textId="77777777" w:rsidR="00E23598" w:rsidRPr="00E23598" w:rsidRDefault="00E23598" w:rsidP="00E23598">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17-Oct</w:t>
            </w:r>
          </w:p>
        </w:tc>
        <w:tc>
          <w:tcPr>
            <w:tcW w:w="4550" w:type="dxa"/>
            <w:tcBorders>
              <w:top w:val="nil"/>
              <w:left w:val="nil"/>
              <w:bottom w:val="single" w:sz="8" w:space="0" w:color="auto"/>
              <w:right w:val="single" w:sz="8" w:space="0" w:color="auto"/>
            </w:tcBorders>
            <w:shd w:val="clear" w:color="auto" w:fill="auto"/>
            <w:noWrap/>
            <w:vAlign w:val="center"/>
            <w:hideMark/>
          </w:tcPr>
          <w:p w14:paraId="38BC6A8D" w14:textId="77777777" w:rsidR="00E23598" w:rsidRPr="00E23598" w:rsidRDefault="00E23598" w:rsidP="00E23598">
            <w:pPr>
              <w:spacing w:after="0" w:line="240" w:lineRule="auto"/>
              <w:rPr>
                <w:rFonts w:ascii="Calibri" w:eastAsia="Times New Roman" w:hAnsi="Calibri" w:cs="Calibri"/>
                <w:color w:val="000000"/>
                <w:sz w:val="22"/>
              </w:rPr>
            </w:pPr>
            <w:r w:rsidRPr="00E23598">
              <w:rPr>
                <w:rFonts w:ascii="Calibri" w:eastAsia="Times New Roman" w:hAnsi="Calibri" w:cs="Calibri"/>
                <w:color w:val="000000"/>
                <w:sz w:val="22"/>
              </w:rPr>
              <w:t>Motors</w:t>
            </w:r>
          </w:p>
        </w:tc>
        <w:tc>
          <w:tcPr>
            <w:tcW w:w="2550" w:type="dxa"/>
            <w:tcBorders>
              <w:top w:val="nil"/>
              <w:left w:val="nil"/>
              <w:bottom w:val="nil"/>
              <w:right w:val="nil"/>
            </w:tcBorders>
            <w:shd w:val="clear" w:color="auto" w:fill="auto"/>
            <w:noWrap/>
            <w:vAlign w:val="bottom"/>
            <w:hideMark/>
          </w:tcPr>
          <w:p w14:paraId="2F507220" w14:textId="77777777" w:rsidR="00E23598" w:rsidRPr="00E23598" w:rsidRDefault="00E23598" w:rsidP="00E23598">
            <w:pPr>
              <w:spacing w:after="0" w:line="240" w:lineRule="auto"/>
              <w:rPr>
                <w:rFonts w:ascii="Calibri" w:eastAsia="Times New Roman" w:hAnsi="Calibri" w:cs="Calibri"/>
                <w:color w:val="000000"/>
                <w:sz w:val="22"/>
              </w:rPr>
            </w:pPr>
          </w:p>
        </w:tc>
      </w:tr>
      <w:tr w:rsidR="00E23598" w:rsidRPr="00E23598" w14:paraId="37C6A842" w14:textId="77777777" w:rsidTr="00237B75">
        <w:trPr>
          <w:trHeight w:val="300"/>
        </w:trPr>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3232A67" w14:textId="77777777" w:rsidR="00E23598" w:rsidRPr="00E23598" w:rsidRDefault="00E23598" w:rsidP="00E23598">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Week 9</w:t>
            </w:r>
          </w:p>
        </w:tc>
        <w:tc>
          <w:tcPr>
            <w:tcW w:w="960" w:type="dxa"/>
            <w:tcBorders>
              <w:top w:val="nil"/>
              <w:left w:val="nil"/>
              <w:bottom w:val="single" w:sz="8" w:space="0" w:color="auto"/>
              <w:right w:val="single" w:sz="8" w:space="0" w:color="auto"/>
            </w:tcBorders>
            <w:shd w:val="clear" w:color="auto" w:fill="auto"/>
            <w:noWrap/>
            <w:vAlign w:val="center"/>
            <w:hideMark/>
          </w:tcPr>
          <w:p w14:paraId="171E6F50" w14:textId="77777777" w:rsidR="00E23598" w:rsidRPr="00E23598" w:rsidRDefault="00E23598" w:rsidP="00E23598">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22-Oct</w:t>
            </w:r>
          </w:p>
        </w:tc>
        <w:tc>
          <w:tcPr>
            <w:tcW w:w="4550" w:type="dxa"/>
            <w:tcBorders>
              <w:top w:val="nil"/>
              <w:left w:val="nil"/>
              <w:bottom w:val="single" w:sz="8" w:space="0" w:color="auto"/>
              <w:right w:val="single" w:sz="8" w:space="0" w:color="auto"/>
            </w:tcBorders>
            <w:shd w:val="clear" w:color="auto" w:fill="auto"/>
            <w:noWrap/>
            <w:vAlign w:val="center"/>
            <w:hideMark/>
          </w:tcPr>
          <w:p w14:paraId="05A104E4" w14:textId="77777777" w:rsidR="00E23598" w:rsidRPr="00E23598" w:rsidRDefault="00E23598" w:rsidP="00E23598">
            <w:pPr>
              <w:spacing w:after="0" w:line="240" w:lineRule="auto"/>
              <w:rPr>
                <w:rFonts w:ascii="Calibri" w:eastAsia="Times New Roman" w:hAnsi="Calibri" w:cs="Calibri"/>
                <w:color w:val="000000"/>
                <w:sz w:val="22"/>
              </w:rPr>
            </w:pPr>
            <w:r w:rsidRPr="00E23598">
              <w:rPr>
                <w:rFonts w:ascii="Calibri" w:eastAsia="Times New Roman" w:hAnsi="Calibri" w:cs="Calibri"/>
                <w:color w:val="000000"/>
                <w:sz w:val="22"/>
              </w:rPr>
              <w:t xml:space="preserve">Industrial Robots + </w:t>
            </w:r>
            <w:r w:rsidRPr="00E23598">
              <w:rPr>
                <w:rFonts w:ascii="Calibri" w:eastAsia="Times New Roman" w:hAnsi="Calibri" w:cs="Calibri"/>
                <w:b/>
                <w:bCs/>
                <w:color w:val="000000"/>
                <w:sz w:val="22"/>
              </w:rPr>
              <w:t>Design Problem #2 Kickoff</w:t>
            </w:r>
          </w:p>
        </w:tc>
        <w:tc>
          <w:tcPr>
            <w:tcW w:w="2550" w:type="dxa"/>
            <w:tcBorders>
              <w:top w:val="nil"/>
              <w:left w:val="nil"/>
              <w:bottom w:val="nil"/>
              <w:right w:val="nil"/>
            </w:tcBorders>
            <w:shd w:val="clear" w:color="auto" w:fill="auto"/>
            <w:noWrap/>
            <w:vAlign w:val="bottom"/>
            <w:hideMark/>
          </w:tcPr>
          <w:p w14:paraId="0D45547B" w14:textId="77777777" w:rsidR="00E23598" w:rsidRPr="00E23598" w:rsidRDefault="00E23598" w:rsidP="00E23598">
            <w:pPr>
              <w:spacing w:after="0" w:line="240" w:lineRule="auto"/>
              <w:rPr>
                <w:rFonts w:ascii="Calibri" w:eastAsia="Times New Roman" w:hAnsi="Calibri" w:cs="Calibri"/>
                <w:color w:val="000000"/>
                <w:sz w:val="22"/>
              </w:rPr>
            </w:pPr>
            <w:r w:rsidRPr="00E23598">
              <w:rPr>
                <w:rFonts w:ascii="Calibri" w:eastAsia="Times New Roman" w:hAnsi="Calibri" w:cs="Calibri"/>
                <w:color w:val="000000"/>
                <w:sz w:val="22"/>
              </w:rPr>
              <w:t>HW7: Motors</w:t>
            </w:r>
          </w:p>
        </w:tc>
      </w:tr>
      <w:tr w:rsidR="00E23598" w:rsidRPr="00E23598" w14:paraId="26573658" w14:textId="77777777" w:rsidTr="00237B75">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B31C0F2" w14:textId="77777777" w:rsidR="00E23598" w:rsidRPr="00E23598" w:rsidRDefault="00E23598" w:rsidP="00E23598">
            <w:pPr>
              <w:spacing w:after="0" w:line="240" w:lineRule="auto"/>
              <w:rPr>
                <w:rFonts w:ascii="Calibri" w:eastAsia="Times New Roman" w:hAnsi="Calibri" w:cs="Calibri"/>
                <w:color w:val="000000"/>
                <w:sz w:val="22"/>
              </w:rPr>
            </w:pPr>
          </w:p>
        </w:tc>
        <w:tc>
          <w:tcPr>
            <w:tcW w:w="960" w:type="dxa"/>
            <w:tcBorders>
              <w:top w:val="nil"/>
              <w:left w:val="nil"/>
              <w:bottom w:val="single" w:sz="8" w:space="0" w:color="auto"/>
              <w:right w:val="single" w:sz="8" w:space="0" w:color="auto"/>
            </w:tcBorders>
            <w:shd w:val="clear" w:color="auto" w:fill="auto"/>
            <w:noWrap/>
            <w:vAlign w:val="center"/>
            <w:hideMark/>
          </w:tcPr>
          <w:p w14:paraId="1EC3DD02" w14:textId="77777777" w:rsidR="00E23598" w:rsidRPr="00E23598" w:rsidRDefault="00E23598" w:rsidP="00E23598">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24-Oct</w:t>
            </w:r>
          </w:p>
        </w:tc>
        <w:tc>
          <w:tcPr>
            <w:tcW w:w="4550" w:type="dxa"/>
            <w:tcBorders>
              <w:top w:val="nil"/>
              <w:left w:val="nil"/>
              <w:bottom w:val="single" w:sz="8" w:space="0" w:color="auto"/>
              <w:right w:val="single" w:sz="8" w:space="0" w:color="auto"/>
            </w:tcBorders>
            <w:shd w:val="clear" w:color="auto" w:fill="auto"/>
            <w:noWrap/>
            <w:vAlign w:val="center"/>
            <w:hideMark/>
          </w:tcPr>
          <w:p w14:paraId="5B024814" w14:textId="77777777" w:rsidR="00E23598" w:rsidRPr="00E23598" w:rsidRDefault="00E23598" w:rsidP="00E23598">
            <w:pPr>
              <w:spacing w:after="0" w:line="240" w:lineRule="auto"/>
              <w:rPr>
                <w:rFonts w:ascii="Calibri" w:eastAsia="Times New Roman" w:hAnsi="Calibri" w:cs="Calibri"/>
                <w:color w:val="000000"/>
                <w:sz w:val="22"/>
              </w:rPr>
            </w:pPr>
            <w:r w:rsidRPr="00E23598">
              <w:rPr>
                <w:rFonts w:ascii="Calibri" w:eastAsia="Times New Roman" w:hAnsi="Calibri" w:cs="Calibri"/>
                <w:color w:val="000000"/>
                <w:sz w:val="22"/>
              </w:rPr>
              <w:t>Industrial Robots</w:t>
            </w:r>
          </w:p>
        </w:tc>
        <w:tc>
          <w:tcPr>
            <w:tcW w:w="2550" w:type="dxa"/>
            <w:tcBorders>
              <w:top w:val="nil"/>
              <w:left w:val="nil"/>
              <w:bottom w:val="nil"/>
              <w:right w:val="nil"/>
            </w:tcBorders>
            <w:shd w:val="clear" w:color="auto" w:fill="auto"/>
            <w:noWrap/>
            <w:vAlign w:val="bottom"/>
            <w:hideMark/>
          </w:tcPr>
          <w:p w14:paraId="01940382" w14:textId="77777777" w:rsidR="00E23598" w:rsidRPr="00E23598" w:rsidRDefault="00E23598" w:rsidP="00E23598">
            <w:pPr>
              <w:spacing w:after="0" w:line="240" w:lineRule="auto"/>
              <w:rPr>
                <w:rFonts w:ascii="Calibri" w:eastAsia="Times New Roman" w:hAnsi="Calibri" w:cs="Calibri"/>
                <w:color w:val="000000"/>
                <w:sz w:val="22"/>
              </w:rPr>
            </w:pPr>
          </w:p>
        </w:tc>
      </w:tr>
      <w:tr w:rsidR="00E23598" w:rsidRPr="00E23598" w14:paraId="7F3164E4" w14:textId="77777777" w:rsidTr="00237B75">
        <w:trPr>
          <w:trHeight w:val="300"/>
        </w:trPr>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ACC9692" w14:textId="77777777" w:rsidR="00E23598" w:rsidRPr="00E23598" w:rsidRDefault="00E23598" w:rsidP="00E23598">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Week 10</w:t>
            </w:r>
          </w:p>
        </w:tc>
        <w:tc>
          <w:tcPr>
            <w:tcW w:w="960" w:type="dxa"/>
            <w:tcBorders>
              <w:top w:val="nil"/>
              <w:left w:val="nil"/>
              <w:bottom w:val="single" w:sz="8" w:space="0" w:color="auto"/>
              <w:right w:val="single" w:sz="8" w:space="0" w:color="auto"/>
            </w:tcBorders>
            <w:shd w:val="clear" w:color="auto" w:fill="auto"/>
            <w:noWrap/>
            <w:vAlign w:val="center"/>
            <w:hideMark/>
          </w:tcPr>
          <w:p w14:paraId="15B96B1F" w14:textId="77777777" w:rsidR="00E23598" w:rsidRPr="00E23598" w:rsidRDefault="00E23598" w:rsidP="00E23598">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29-Oct</w:t>
            </w:r>
          </w:p>
        </w:tc>
        <w:tc>
          <w:tcPr>
            <w:tcW w:w="4550" w:type="dxa"/>
            <w:tcBorders>
              <w:top w:val="nil"/>
              <w:left w:val="nil"/>
              <w:bottom w:val="single" w:sz="8" w:space="0" w:color="auto"/>
              <w:right w:val="single" w:sz="8" w:space="0" w:color="auto"/>
            </w:tcBorders>
            <w:shd w:val="clear" w:color="auto" w:fill="auto"/>
            <w:noWrap/>
            <w:vAlign w:val="center"/>
            <w:hideMark/>
          </w:tcPr>
          <w:p w14:paraId="054F3ABD" w14:textId="77777777" w:rsidR="00E23598" w:rsidRPr="00E23598" w:rsidRDefault="00E23598" w:rsidP="00E23598">
            <w:pPr>
              <w:spacing w:after="0" w:line="240" w:lineRule="auto"/>
              <w:rPr>
                <w:rFonts w:ascii="Calibri" w:eastAsia="Times New Roman" w:hAnsi="Calibri" w:cs="Calibri"/>
                <w:color w:val="000000"/>
                <w:sz w:val="22"/>
              </w:rPr>
            </w:pPr>
            <w:r w:rsidRPr="00E23598">
              <w:rPr>
                <w:rFonts w:ascii="Calibri" w:eastAsia="Times New Roman" w:hAnsi="Calibri" w:cs="Calibri"/>
                <w:color w:val="000000"/>
                <w:sz w:val="22"/>
              </w:rPr>
              <w:t>End Effectors &amp; Grippers</w:t>
            </w:r>
          </w:p>
        </w:tc>
        <w:tc>
          <w:tcPr>
            <w:tcW w:w="2550" w:type="dxa"/>
            <w:tcBorders>
              <w:top w:val="nil"/>
              <w:left w:val="nil"/>
              <w:bottom w:val="nil"/>
              <w:right w:val="nil"/>
            </w:tcBorders>
            <w:shd w:val="clear" w:color="auto" w:fill="auto"/>
            <w:noWrap/>
            <w:vAlign w:val="bottom"/>
            <w:hideMark/>
          </w:tcPr>
          <w:p w14:paraId="4B8D1A29" w14:textId="77777777" w:rsidR="00E23598" w:rsidRPr="00E23598" w:rsidRDefault="00E23598" w:rsidP="00E23598">
            <w:pPr>
              <w:spacing w:after="0" w:line="240" w:lineRule="auto"/>
              <w:rPr>
                <w:rFonts w:ascii="Calibri" w:eastAsia="Times New Roman" w:hAnsi="Calibri" w:cs="Calibri"/>
                <w:color w:val="000000"/>
                <w:sz w:val="22"/>
              </w:rPr>
            </w:pPr>
            <w:r w:rsidRPr="00E23598">
              <w:rPr>
                <w:rFonts w:ascii="Calibri" w:eastAsia="Times New Roman" w:hAnsi="Calibri" w:cs="Calibri"/>
                <w:color w:val="000000"/>
                <w:sz w:val="22"/>
              </w:rPr>
              <w:t>HW8: Industrial Robots</w:t>
            </w:r>
          </w:p>
        </w:tc>
      </w:tr>
      <w:tr w:rsidR="00E23598" w:rsidRPr="00E23598" w14:paraId="199BD794" w14:textId="77777777" w:rsidTr="00237B75">
        <w:trPr>
          <w:trHeight w:val="300"/>
        </w:trPr>
        <w:tc>
          <w:tcPr>
            <w:tcW w:w="960" w:type="dxa"/>
            <w:vMerge/>
            <w:tcBorders>
              <w:top w:val="nil"/>
              <w:left w:val="single" w:sz="8" w:space="0" w:color="auto"/>
              <w:bottom w:val="single" w:sz="8" w:space="0" w:color="000000"/>
              <w:right w:val="single" w:sz="8" w:space="0" w:color="auto"/>
            </w:tcBorders>
            <w:vAlign w:val="center"/>
            <w:hideMark/>
          </w:tcPr>
          <w:p w14:paraId="24F88267" w14:textId="77777777" w:rsidR="00E23598" w:rsidRPr="00E23598" w:rsidRDefault="00E23598" w:rsidP="00E23598">
            <w:pPr>
              <w:spacing w:after="0" w:line="240" w:lineRule="auto"/>
              <w:rPr>
                <w:rFonts w:ascii="Calibri" w:eastAsia="Times New Roman" w:hAnsi="Calibri" w:cs="Calibri"/>
                <w:color w:val="000000"/>
                <w:sz w:val="22"/>
              </w:rPr>
            </w:pPr>
          </w:p>
        </w:tc>
        <w:tc>
          <w:tcPr>
            <w:tcW w:w="960" w:type="dxa"/>
            <w:tcBorders>
              <w:top w:val="nil"/>
              <w:left w:val="nil"/>
              <w:bottom w:val="single" w:sz="8" w:space="0" w:color="auto"/>
              <w:right w:val="single" w:sz="8" w:space="0" w:color="auto"/>
            </w:tcBorders>
            <w:shd w:val="clear" w:color="auto" w:fill="auto"/>
            <w:noWrap/>
            <w:vAlign w:val="center"/>
            <w:hideMark/>
          </w:tcPr>
          <w:p w14:paraId="6CAF81C2" w14:textId="77777777" w:rsidR="00E23598" w:rsidRPr="00E23598" w:rsidRDefault="00E23598" w:rsidP="00E23598">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31-Oct</w:t>
            </w:r>
          </w:p>
        </w:tc>
        <w:tc>
          <w:tcPr>
            <w:tcW w:w="4550" w:type="dxa"/>
            <w:tcBorders>
              <w:top w:val="nil"/>
              <w:left w:val="nil"/>
              <w:bottom w:val="single" w:sz="8" w:space="0" w:color="auto"/>
              <w:right w:val="single" w:sz="8" w:space="0" w:color="auto"/>
            </w:tcBorders>
            <w:shd w:val="clear" w:color="auto" w:fill="auto"/>
            <w:noWrap/>
            <w:vAlign w:val="center"/>
            <w:hideMark/>
          </w:tcPr>
          <w:p w14:paraId="2411CF3D" w14:textId="7D088459" w:rsidR="00E23598" w:rsidRPr="00E23598" w:rsidRDefault="00E23598" w:rsidP="00E23598">
            <w:pPr>
              <w:spacing w:after="0" w:line="240" w:lineRule="auto"/>
              <w:rPr>
                <w:rFonts w:ascii="Calibri" w:eastAsia="Times New Roman" w:hAnsi="Calibri" w:cs="Calibri"/>
                <w:color w:val="000000"/>
                <w:sz w:val="22"/>
              </w:rPr>
            </w:pPr>
            <w:r w:rsidRPr="00E23598">
              <w:rPr>
                <w:rFonts w:ascii="Calibri" w:eastAsia="Times New Roman" w:hAnsi="Calibri" w:cs="Calibri"/>
                <w:color w:val="000000"/>
                <w:sz w:val="22"/>
              </w:rPr>
              <w:t>End Effectors &amp; Grippers</w:t>
            </w:r>
            <w:r w:rsidR="00A33116">
              <w:rPr>
                <w:rFonts w:ascii="Calibri" w:eastAsia="Times New Roman" w:hAnsi="Calibri" w:cs="Calibri"/>
                <w:color w:val="000000"/>
                <w:sz w:val="22"/>
              </w:rPr>
              <w:t xml:space="preserve"> – Schunk Visit</w:t>
            </w:r>
          </w:p>
        </w:tc>
        <w:tc>
          <w:tcPr>
            <w:tcW w:w="2550" w:type="dxa"/>
            <w:tcBorders>
              <w:top w:val="nil"/>
              <w:left w:val="nil"/>
              <w:bottom w:val="nil"/>
              <w:right w:val="nil"/>
            </w:tcBorders>
            <w:shd w:val="clear" w:color="auto" w:fill="auto"/>
            <w:noWrap/>
            <w:vAlign w:val="bottom"/>
            <w:hideMark/>
          </w:tcPr>
          <w:p w14:paraId="5A481008" w14:textId="77777777" w:rsidR="00E23598" w:rsidRPr="00E23598" w:rsidRDefault="00E23598" w:rsidP="00E23598">
            <w:pPr>
              <w:spacing w:after="0" w:line="240" w:lineRule="auto"/>
              <w:rPr>
                <w:rFonts w:ascii="Calibri" w:eastAsia="Times New Roman" w:hAnsi="Calibri" w:cs="Calibri"/>
                <w:color w:val="000000"/>
                <w:sz w:val="22"/>
              </w:rPr>
            </w:pPr>
          </w:p>
        </w:tc>
      </w:tr>
      <w:tr w:rsidR="00E23598" w:rsidRPr="00E23598" w14:paraId="0E058D4A" w14:textId="77777777" w:rsidTr="00237B75">
        <w:trPr>
          <w:trHeight w:val="300"/>
        </w:trPr>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AAA05FC" w14:textId="77777777" w:rsidR="00E23598" w:rsidRPr="00E23598" w:rsidRDefault="00E23598" w:rsidP="00E23598">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Week 11</w:t>
            </w:r>
          </w:p>
        </w:tc>
        <w:tc>
          <w:tcPr>
            <w:tcW w:w="960" w:type="dxa"/>
            <w:tcBorders>
              <w:top w:val="nil"/>
              <w:left w:val="nil"/>
              <w:bottom w:val="single" w:sz="8" w:space="0" w:color="auto"/>
              <w:right w:val="single" w:sz="8" w:space="0" w:color="auto"/>
            </w:tcBorders>
            <w:shd w:val="clear" w:color="auto" w:fill="auto"/>
            <w:noWrap/>
            <w:vAlign w:val="center"/>
            <w:hideMark/>
          </w:tcPr>
          <w:p w14:paraId="37B45762" w14:textId="77777777" w:rsidR="00E23598" w:rsidRPr="00E23598" w:rsidRDefault="00E23598" w:rsidP="00E23598">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5-Nov</w:t>
            </w:r>
          </w:p>
        </w:tc>
        <w:tc>
          <w:tcPr>
            <w:tcW w:w="4550" w:type="dxa"/>
            <w:tcBorders>
              <w:top w:val="nil"/>
              <w:left w:val="nil"/>
              <w:bottom w:val="single" w:sz="8" w:space="0" w:color="auto"/>
              <w:right w:val="single" w:sz="8" w:space="0" w:color="auto"/>
            </w:tcBorders>
            <w:shd w:val="clear" w:color="auto" w:fill="auto"/>
            <w:noWrap/>
            <w:vAlign w:val="center"/>
            <w:hideMark/>
          </w:tcPr>
          <w:p w14:paraId="1C892558" w14:textId="77777777" w:rsidR="00E23598" w:rsidRPr="00E23598" w:rsidRDefault="00E23598" w:rsidP="00E23598">
            <w:pPr>
              <w:spacing w:after="0" w:line="240" w:lineRule="auto"/>
              <w:rPr>
                <w:rFonts w:ascii="Calibri" w:eastAsia="Times New Roman" w:hAnsi="Calibri" w:cs="Calibri"/>
                <w:b/>
                <w:bCs/>
                <w:color w:val="000000"/>
                <w:sz w:val="22"/>
              </w:rPr>
            </w:pPr>
            <w:r w:rsidRPr="00E23598">
              <w:rPr>
                <w:rFonts w:ascii="Calibri" w:eastAsia="Times New Roman" w:hAnsi="Calibri" w:cs="Calibri"/>
                <w:b/>
                <w:bCs/>
                <w:color w:val="000000"/>
                <w:sz w:val="22"/>
              </w:rPr>
              <w:t>Design Problem #2 In-Class Review</w:t>
            </w:r>
          </w:p>
        </w:tc>
        <w:tc>
          <w:tcPr>
            <w:tcW w:w="2550" w:type="dxa"/>
            <w:tcBorders>
              <w:top w:val="nil"/>
              <w:left w:val="nil"/>
              <w:bottom w:val="nil"/>
              <w:right w:val="nil"/>
            </w:tcBorders>
            <w:shd w:val="clear" w:color="auto" w:fill="auto"/>
            <w:noWrap/>
            <w:vAlign w:val="bottom"/>
            <w:hideMark/>
          </w:tcPr>
          <w:p w14:paraId="546A532B" w14:textId="77777777" w:rsidR="00E23598" w:rsidRPr="00E23598" w:rsidRDefault="00E23598" w:rsidP="00E23598">
            <w:pPr>
              <w:spacing w:after="0" w:line="240" w:lineRule="auto"/>
              <w:rPr>
                <w:rFonts w:ascii="Calibri" w:eastAsia="Times New Roman" w:hAnsi="Calibri" w:cs="Calibri"/>
                <w:color w:val="000000"/>
                <w:sz w:val="22"/>
              </w:rPr>
            </w:pPr>
            <w:r w:rsidRPr="00E23598">
              <w:rPr>
                <w:rFonts w:ascii="Calibri" w:eastAsia="Times New Roman" w:hAnsi="Calibri" w:cs="Calibri"/>
                <w:color w:val="000000"/>
                <w:sz w:val="22"/>
              </w:rPr>
              <w:t>DP2, HW9: Grippers</w:t>
            </w:r>
          </w:p>
        </w:tc>
      </w:tr>
      <w:tr w:rsidR="00E23598" w:rsidRPr="00E23598" w14:paraId="59AB24C0" w14:textId="77777777" w:rsidTr="00237B75">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609FC3F" w14:textId="77777777" w:rsidR="00E23598" w:rsidRPr="00E23598" w:rsidRDefault="00E23598" w:rsidP="00E23598">
            <w:pPr>
              <w:spacing w:after="0" w:line="240" w:lineRule="auto"/>
              <w:rPr>
                <w:rFonts w:ascii="Calibri" w:eastAsia="Times New Roman" w:hAnsi="Calibri" w:cs="Calibri"/>
                <w:color w:val="000000"/>
                <w:sz w:val="22"/>
              </w:rPr>
            </w:pPr>
          </w:p>
        </w:tc>
        <w:tc>
          <w:tcPr>
            <w:tcW w:w="960" w:type="dxa"/>
            <w:tcBorders>
              <w:top w:val="nil"/>
              <w:left w:val="nil"/>
              <w:bottom w:val="single" w:sz="8" w:space="0" w:color="auto"/>
              <w:right w:val="single" w:sz="8" w:space="0" w:color="auto"/>
            </w:tcBorders>
            <w:shd w:val="clear" w:color="auto" w:fill="auto"/>
            <w:noWrap/>
            <w:vAlign w:val="center"/>
            <w:hideMark/>
          </w:tcPr>
          <w:p w14:paraId="481E9E61" w14:textId="77777777" w:rsidR="00E23598" w:rsidRPr="00E23598" w:rsidRDefault="00E23598" w:rsidP="00E23598">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7-Nov</w:t>
            </w:r>
          </w:p>
        </w:tc>
        <w:tc>
          <w:tcPr>
            <w:tcW w:w="4550" w:type="dxa"/>
            <w:tcBorders>
              <w:top w:val="nil"/>
              <w:left w:val="nil"/>
              <w:bottom w:val="single" w:sz="8" w:space="0" w:color="auto"/>
              <w:right w:val="single" w:sz="8" w:space="0" w:color="auto"/>
            </w:tcBorders>
            <w:shd w:val="clear" w:color="auto" w:fill="auto"/>
            <w:noWrap/>
            <w:vAlign w:val="center"/>
            <w:hideMark/>
          </w:tcPr>
          <w:p w14:paraId="59AED07E" w14:textId="77777777" w:rsidR="00E23598" w:rsidRPr="00E23598" w:rsidRDefault="00E23598" w:rsidP="00E23598">
            <w:pPr>
              <w:spacing w:after="0" w:line="240" w:lineRule="auto"/>
              <w:rPr>
                <w:rFonts w:ascii="Calibri" w:eastAsia="Times New Roman" w:hAnsi="Calibri" w:cs="Calibri"/>
                <w:b/>
                <w:bCs/>
                <w:color w:val="000000"/>
                <w:sz w:val="22"/>
              </w:rPr>
            </w:pPr>
            <w:r w:rsidRPr="00E23598">
              <w:rPr>
                <w:rFonts w:ascii="Calibri" w:eastAsia="Times New Roman" w:hAnsi="Calibri" w:cs="Calibri"/>
                <w:b/>
                <w:bCs/>
                <w:color w:val="000000"/>
                <w:sz w:val="22"/>
              </w:rPr>
              <w:t>Design Problem #2 In-Class Review</w:t>
            </w:r>
          </w:p>
        </w:tc>
        <w:tc>
          <w:tcPr>
            <w:tcW w:w="2550" w:type="dxa"/>
            <w:tcBorders>
              <w:top w:val="nil"/>
              <w:left w:val="nil"/>
              <w:bottom w:val="nil"/>
              <w:right w:val="nil"/>
            </w:tcBorders>
            <w:shd w:val="clear" w:color="auto" w:fill="auto"/>
            <w:noWrap/>
            <w:vAlign w:val="bottom"/>
            <w:hideMark/>
          </w:tcPr>
          <w:p w14:paraId="22816923" w14:textId="77777777" w:rsidR="00E23598" w:rsidRPr="00E23598" w:rsidRDefault="00E23598" w:rsidP="00E23598">
            <w:pPr>
              <w:spacing w:after="0" w:line="240" w:lineRule="auto"/>
              <w:rPr>
                <w:rFonts w:ascii="Calibri" w:eastAsia="Times New Roman" w:hAnsi="Calibri" w:cs="Calibri"/>
                <w:b/>
                <w:bCs/>
                <w:color w:val="000000"/>
                <w:sz w:val="22"/>
              </w:rPr>
            </w:pPr>
          </w:p>
        </w:tc>
      </w:tr>
      <w:tr w:rsidR="00E23598" w:rsidRPr="00E23598" w14:paraId="6A63B76E" w14:textId="77777777" w:rsidTr="00237B75">
        <w:trPr>
          <w:trHeight w:val="300"/>
        </w:trPr>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5ADCD11" w14:textId="77777777" w:rsidR="00E23598" w:rsidRPr="00E23598" w:rsidRDefault="00E23598" w:rsidP="00E23598">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Week 12</w:t>
            </w:r>
          </w:p>
        </w:tc>
        <w:tc>
          <w:tcPr>
            <w:tcW w:w="960" w:type="dxa"/>
            <w:tcBorders>
              <w:top w:val="nil"/>
              <w:left w:val="nil"/>
              <w:bottom w:val="single" w:sz="8" w:space="0" w:color="auto"/>
              <w:right w:val="single" w:sz="8" w:space="0" w:color="auto"/>
            </w:tcBorders>
            <w:shd w:val="clear" w:color="auto" w:fill="auto"/>
            <w:noWrap/>
            <w:vAlign w:val="center"/>
            <w:hideMark/>
          </w:tcPr>
          <w:p w14:paraId="47A0CD8E" w14:textId="77777777" w:rsidR="00E23598" w:rsidRPr="00E23598" w:rsidRDefault="00E23598" w:rsidP="00E23598">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12-Nov</w:t>
            </w:r>
          </w:p>
        </w:tc>
        <w:tc>
          <w:tcPr>
            <w:tcW w:w="4550" w:type="dxa"/>
            <w:tcBorders>
              <w:top w:val="nil"/>
              <w:left w:val="nil"/>
              <w:bottom w:val="single" w:sz="8" w:space="0" w:color="auto"/>
              <w:right w:val="single" w:sz="8" w:space="0" w:color="auto"/>
            </w:tcBorders>
            <w:shd w:val="clear" w:color="auto" w:fill="auto"/>
            <w:noWrap/>
            <w:vAlign w:val="center"/>
            <w:hideMark/>
          </w:tcPr>
          <w:p w14:paraId="7EFAAC41" w14:textId="77777777" w:rsidR="00E23598" w:rsidRPr="00E23598" w:rsidRDefault="00E23598" w:rsidP="00E23598">
            <w:pPr>
              <w:spacing w:after="0" w:line="240" w:lineRule="auto"/>
              <w:rPr>
                <w:rFonts w:ascii="Calibri" w:eastAsia="Times New Roman" w:hAnsi="Calibri" w:cs="Calibri"/>
                <w:color w:val="000000"/>
                <w:sz w:val="22"/>
              </w:rPr>
            </w:pPr>
            <w:r w:rsidRPr="00E23598">
              <w:rPr>
                <w:rFonts w:ascii="Calibri" w:eastAsia="Times New Roman" w:hAnsi="Calibri" w:cs="Calibri"/>
                <w:color w:val="000000"/>
                <w:sz w:val="22"/>
              </w:rPr>
              <w:t xml:space="preserve">Cell Design + </w:t>
            </w:r>
            <w:r w:rsidRPr="00E23598">
              <w:rPr>
                <w:rFonts w:ascii="Calibri" w:eastAsia="Times New Roman" w:hAnsi="Calibri" w:cs="Calibri"/>
                <w:b/>
                <w:bCs/>
                <w:color w:val="000000"/>
                <w:sz w:val="22"/>
              </w:rPr>
              <w:t>Final Design Problem Kickoff</w:t>
            </w:r>
          </w:p>
        </w:tc>
        <w:tc>
          <w:tcPr>
            <w:tcW w:w="2550" w:type="dxa"/>
            <w:tcBorders>
              <w:top w:val="nil"/>
              <w:left w:val="nil"/>
              <w:bottom w:val="nil"/>
              <w:right w:val="nil"/>
            </w:tcBorders>
            <w:shd w:val="clear" w:color="auto" w:fill="auto"/>
            <w:noWrap/>
            <w:vAlign w:val="bottom"/>
            <w:hideMark/>
          </w:tcPr>
          <w:p w14:paraId="71AF3A7D" w14:textId="77777777" w:rsidR="00E23598" w:rsidRPr="00E23598" w:rsidRDefault="00E23598" w:rsidP="00E23598">
            <w:pPr>
              <w:spacing w:after="0" w:line="240" w:lineRule="auto"/>
              <w:rPr>
                <w:rFonts w:ascii="Calibri" w:eastAsia="Times New Roman" w:hAnsi="Calibri" w:cs="Calibri"/>
                <w:color w:val="000000"/>
                <w:sz w:val="22"/>
              </w:rPr>
            </w:pPr>
            <w:r w:rsidRPr="00E23598">
              <w:rPr>
                <w:rFonts w:ascii="Calibri" w:eastAsia="Times New Roman" w:hAnsi="Calibri" w:cs="Calibri"/>
                <w:color w:val="000000"/>
                <w:sz w:val="22"/>
              </w:rPr>
              <w:t>HW10: DP2 Review</w:t>
            </w:r>
          </w:p>
        </w:tc>
      </w:tr>
      <w:tr w:rsidR="00E23598" w:rsidRPr="00E23598" w14:paraId="14DA166B" w14:textId="77777777" w:rsidTr="00237B75">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E80F811" w14:textId="77777777" w:rsidR="00E23598" w:rsidRPr="00E23598" w:rsidRDefault="00E23598" w:rsidP="00E23598">
            <w:pPr>
              <w:spacing w:after="0" w:line="240" w:lineRule="auto"/>
              <w:rPr>
                <w:rFonts w:ascii="Calibri" w:eastAsia="Times New Roman" w:hAnsi="Calibri" w:cs="Calibri"/>
                <w:color w:val="000000"/>
                <w:sz w:val="22"/>
              </w:rPr>
            </w:pPr>
          </w:p>
        </w:tc>
        <w:tc>
          <w:tcPr>
            <w:tcW w:w="960" w:type="dxa"/>
            <w:tcBorders>
              <w:top w:val="nil"/>
              <w:left w:val="nil"/>
              <w:bottom w:val="single" w:sz="8" w:space="0" w:color="auto"/>
              <w:right w:val="single" w:sz="8" w:space="0" w:color="auto"/>
            </w:tcBorders>
            <w:shd w:val="clear" w:color="auto" w:fill="auto"/>
            <w:noWrap/>
            <w:vAlign w:val="center"/>
            <w:hideMark/>
          </w:tcPr>
          <w:p w14:paraId="04B95662" w14:textId="77777777" w:rsidR="00E23598" w:rsidRPr="00E23598" w:rsidRDefault="00E23598" w:rsidP="00E23598">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14-Nov</w:t>
            </w:r>
          </w:p>
        </w:tc>
        <w:tc>
          <w:tcPr>
            <w:tcW w:w="4550" w:type="dxa"/>
            <w:tcBorders>
              <w:top w:val="nil"/>
              <w:left w:val="nil"/>
              <w:bottom w:val="single" w:sz="8" w:space="0" w:color="auto"/>
              <w:right w:val="single" w:sz="8" w:space="0" w:color="auto"/>
            </w:tcBorders>
            <w:shd w:val="clear" w:color="auto" w:fill="auto"/>
            <w:noWrap/>
            <w:vAlign w:val="center"/>
            <w:hideMark/>
          </w:tcPr>
          <w:p w14:paraId="5533958A" w14:textId="77777777" w:rsidR="00E23598" w:rsidRPr="00E23598" w:rsidRDefault="00E23598" w:rsidP="00E23598">
            <w:pPr>
              <w:spacing w:after="0" w:line="240" w:lineRule="auto"/>
              <w:rPr>
                <w:rFonts w:ascii="Calibri" w:eastAsia="Times New Roman" w:hAnsi="Calibri" w:cs="Calibri"/>
                <w:color w:val="000000"/>
                <w:sz w:val="22"/>
              </w:rPr>
            </w:pPr>
            <w:r w:rsidRPr="00E23598">
              <w:rPr>
                <w:rFonts w:ascii="Calibri" w:eastAsia="Times New Roman" w:hAnsi="Calibri" w:cs="Calibri"/>
                <w:color w:val="000000"/>
                <w:sz w:val="22"/>
              </w:rPr>
              <w:t>Cell Design</w:t>
            </w:r>
          </w:p>
        </w:tc>
        <w:tc>
          <w:tcPr>
            <w:tcW w:w="2550" w:type="dxa"/>
            <w:tcBorders>
              <w:top w:val="nil"/>
              <w:left w:val="nil"/>
              <w:bottom w:val="nil"/>
              <w:right w:val="nil"/>
            </w:tcBorders>
            <w:shd w:val="clear" w:color="auto" w:fill="auto"/>
            <w:noWrap/>
            <w:vAlign w:val="bottom"/>
            <w:hideMark/>
          </w:tcPr>
          <w:p w14:paraId="36FCA1DB" w14:textId="77777777" w:rsidR="00E23598" w:rsidRPr="00E23598" w:rsidRDefault="00E23598" w:rsidP="00E23598">
            <w:pPr>
              <w:spacing w:after="0" w:line="240" w:lineRule="auto"/>
              <w:rPr>
                <w:rFonts w:ascii="Calibri" w:eastAsia="Times New Roman" w:hAnsi="Calibri" w:cs="Calibri"/>
                <w:color w:val="000000"/>
                <w:sz w:val="22"/>
              </w:rPr>
            </w:pPr>
          </w:p>
        </w:tc>
      </w:tr>
      <w:tr w:rsidR="00E23598" w:rsidRPr="00E23598" w14:paraId="5C7389E3" w14:textId="77777777" w:rsidTr="00237B75">
        <w:trPr>
          <w:trHeight w:val="300"/>
        </w:trPr>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D9AC1C5" w14:textId="77777777" w:rsidR="00E23598" w:rsidRPr="00E23598" w:rsidRDefault="00E23598" w:rsidP="00E23598">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Week 13</w:t>
            </w:r>
          </w:p>
        </w:tc>
        <w:tc>
          <w:tcPr>
            <w:tcW w:w="960" w:type="dxa"/>
            <w:tcBorders>
              <w:top w:val="nil"/>
              <w:left w:val="nil"/>
              <w:bottom w:val="single" w:sz="8" w:space="0" w:color="auto"/>
              <w:right w:val="single" w:sz="8" w:space="0" w:color="auto"/>
            </w:tcBorders>
            <w:shd w:val="clear" w:color="auto" w:fill="auto"/>
            <w:noWrap/>
            <w:vAlign w:val="center"/>
            <w:hideMark/>
          </w:tcPr>
          <w:p w14:paraId="05084D34" w14:textId="77777777" w:rsidR="00E23598" w:rsidRPr="00E23598" w:rsidRDefault="00E23598" w:rsidP="00E23598">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19-Nov</w:t>
            </w:r>
          </w:p>
        </w:tc>
        <w:tc>
          <w:tcPr>
            <w:tcW w:w="4550" w:type="dxa"/>
            <w:tcBorders>
              <w:top w:val="nil"/>
              <w:left w:val="nil"/>
              <w:bottom w:val="single" w:sz="8" w:space="0" w:color="auto"/>
              <w:right w:val="single" w:sz="8" w:space="0" w:color="auto"/>
            </w:tcBorders>
            <w:shd w:val="clear" w:color="auto" w:fill="auto"/>
            <w:noWrap/>
            <w:vAlign w:val="center"/>
            <w:hideMark/>
          </w:tcPr>
          <w:p w14:paraId="2A8684EE" w14:textId="6E47B5A5" w:rsidR="00E23598" w:rsidRPr="00E23598" w:rsidRDefault="00E23598" w:rsidP="00E23598">
            <w:pPr>
              <w:spacing w:after="0" w:line="240" w:lineRule="auto"/>
              <w:rPr>
                <w:rFonts w:ascii="Calibri" w:eastAsia="Times New Roman" w:hAnsi="Calibri" w:cs="Calibri"/>
                <w:color w:val="000000"/>
                <w:sz w:val="22"/>
              </w:rPr>
            </w:pPr>
            <w:r w:rsidRPr="00E23598">
              <w:rPr>
                <w:rFonts w:ascii="Calibri" w:eastAsia="Times New Roman" w:hAnsi="Calibri" w:cs="Calibri"/>
                <w:color w:val="000000"/>
                <w:sz w:val="22"/>
              </w:rPr>
              <w:t>TBD</w:t>
            </w:r>
            <w:r w:rsidR="003C64D2">
              <w:rPr>
                <w:rFonts w:ascii="Calibri" w:eastAsia="Times New Roman" w:hAnsi="Calibri" w:cs="Calibri"/>
                <w:color w:val="000000"/>
                <w:sz w:val="22"/>
              </w:rPr>
              <w:t xml:space="preserve"> (Potentially laser marking, vision)</w:t>
            </w:r>
          </w:p>
        </w:tc>
        <w:tc>
          <w:tcPr>
            <w:tcW w:w="2550" w:type="dxa"/>
            <w:tcBorders>
              <w:top w:val="nil"/>
              <w:left w:val="nil"/>
              <w:bottom w:val="nil"/>
              <w:right w:val="nil"/>
            </w:tcBorders>
            <w:shd w:val="clear" w:color="auto" w:fill="auto"/>
            <w:noWrap/>
            <w:vAlign w:val="bottom"/>
            <w:hideMark/>
          </w:tcPr>
          <w:p w14:paraId="05A66B6B" w14:textId="77777777" w:rsidR="00E23598" w:rsidRPr="00E23598" w:rsidRDefault="00E23598" w:rsidP="00E23598">
            <w:pPr>
              <w:spacing w:after="0" w:line="240" w:lineRule="auto"/>
              <w:rPr>
                <w:rFonts w:ascii="Calibri" w:eastAsia="Times New Roman" w:hAnsi="Calibri" w:cs="Calibri"/>
                <w:color w:val="000000"/>
                <w:sz w:val="22"/>
              </w:rPr>
            </w:pPr>
          </w:p>
        </w:tc>
      </w:tr>
      <w:tr w:rsidR="003C64D2" w:rsidRPr="00E23598" w14:paraId="24E33D33" w14:textId="77777777" w:rsidTr="00237B75">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77DB523" w14:textId="77777777" w:rsidR="003C64D2" w:rsidRPr="00E23598" w:rsidRDefault="003C64D2" w:rsidP="003C64D2">
            <w:pPr>
              <w:spacing w:after="0" w:line="240" w:lineRule="auto"/>
              <w:rPr>
                <w:rFonts w:ascii="Calibri" w:eastAsia="Times New Roman" w:hAnsi="Calibri" w:cs="Calibri"/>
                <w:color w:val="000000"/>
                <w:sz w:val="22"/>
              </w:rPr>
            </w:pPr>
          </w:p>
        </w:tc>
        <w:tc>
          <w:tcPr>
            <w:tcW w:w="960" w:type="dxa"/>
            <w:tcBorders>
              <w:top w:val="nil"/>
              <w:left w:val="nil"/>
              <w:bottom w:val="single" w:sz="8" w:space="0" w:color="auto"/>
              <w:right w:val="single" w:sz="8" w:space="0" w:color="auto"/>
            </w:tcBorders>
            <w:shd w:val="clear" w:color="auto" w:fill="auto"/>
            <w:noWrap/>
            <w:vAlign w:val="center"/>
            <w:hideMark/>
          </w:tcPr>
          <w:p w14:paraId="0C9ADA3B" w14:textId="77777777" w:rsidR="003C64D2" w:rsidRPr="00E23598" w:rsidRDefault="003C64D2" w:rsidP="003C64D2">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21-Nov</w:t>
            </w:r>
          </w:p>
        </w:tc>
        <w:tc>
          <w:tcPr>
            <w:tcW w:w="4550" w:type="dxa"/>
            <w:tcBorders>
              <w:top w:val="nil"/>
              <w:left w:val="nil"/>
              <w:bottom w:val="single" w:sz="8" w:space="0" w:color="auto"/>
              <w:right w:val="single" w:sz="8" w:space="0" w:color="auto"/>
            </w:tcBorders>
            <w:shd w:val="clear" w:color="auto" w:fill="auto"/>
            <w:noWrap/>
            <w:vAlign w:val="center"/>
            <w:hideMark/>
          </w:tcPr>
          <w:p w14:paraId="2BB2CD18" w14:textId="02DCFE6B" w:rsidR="003C64D2" w:rsidRPr="00E23598" w:rsidRDefault="003C64D2" w:rsidP="003C64D2">
            <w:pPr>
              <w:spacing w:after="0" w:line="240" w:lineRule="auto"/>
              <w:rPr>
                <w:rFonts w:ascii="Calibri" w:eastAsia="Times New Roman" w:hAnsi="Calibri" w:cs="Calibri"/>
                <w:color w:val="000000"/>
                <w:sz w:val="22"/>
              </w:rPr>
            </w:pPr>
            <w:r w:rsidRPr="00E23598">
              <w:rPr>
                <w:rFonts w:ascii="Calibri" w:eastAsia="Times New Roman" w:hAnsi="Calibri" w:cs="Calibri"/>
                <w:color w:val="000000"/>
                <w:sz w:val="22"/>
              </w:rPr>
              <w:t>TBD</w:t>
            </w:r>
            <w:r>
              <w:rPr>
                <w:rFonts w:ascii="Calibri" w:eastAsia="Times New Roman" w:hAnsi="Calibri" w:cs="Calibri"/>
                <w:color w:val="000000"/>
                <w:sz w:val="22"/>
              </w:rPr>
              <w:t xml:space="preserve"> (Potentially laser marking, vision)</w:t>
            </w:r>
          </w:p>
        </w:tc>
        <w:tc>
          <w:tcPr>
            <w:tcW w:w="2550" w:type="dxa"/>
            <w:tcBorders>
              <w:top w:val="nil"/>
              <w:left w:val="nil"/>
              <w:bottom w:val="nil"/>
              <w:right w:val="nil"/>
            </w:tcBorders>
            <w:shd w:val="clear" w:color="auto" w:fill="auto"/>
            <w:noWrap/>
            <w:vAlign w:val="bottom"/>
            <w:hideMark/>
          </w:tcPr>
          <w:p w14:paraId="0572EC63" w14:textId="77777777" w:rsidR="003C64D2" w:rsidRPr="00E23598" w:rsidRDefault="003C64D2" w:rsidP="003C64D2">
            <w:pPr>
              <w:spacing w:after="0" w:line="240" w:lineRule="auto"/>
              <w:rPr>
                <w:rFonts w:ascii="Calibri" w:eastAsia="Times New Roman" w:hAnsi="Calibri" w:cs="Calibri"/>
                <w:color w:val="000000"/>
                <w:sz w:val="22"/>
              </w:rPr>
            </w:pPr>
          </w:p>
        </w:tc>
      </w:tr>
      <w:tr w:rsidR="003C64D2" w:rsidRPr="00E23598" w14:paraId="329F7AE9" w14:textId="77777777" w:rsidTr="00237B75">
        <w:trPr>
          <w:trHeight w:val="300"/>
        </w:trPr>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CAF9FF3" w14:textId="77777777" w:rsidR="003C64D2" w:rsidRPr="00E23598" w:rsidRDefault="003C64D2" w:rsidP="003C64D2">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Week 14</w:t>
            </w:r>
          </w:p>
        </w:tc>
        <w:tc>
          <w:tcPr>
            <w:tcW w:w="960" w:type="dxa"/>
            <w:tcBorders>
              <w:top w:val="nil"/>
              <w:left w:val="nil"/>
              <w:bottom w:val="single" w:sz="8" w:space="0" w:color="auto"/>
              <w:right w:val="single" w:sz="8" w:space="0" w:color="auto"/>
            </w:tcBorders>
            <w:shd w:val="clear" w:color="auto" w:fill="auto"/>
            <w:noWrap/>
            <w:vAlign w:val="center"/>
            <w:hideMark/>
          </w:tcPr>
          <w:p w14:paraId="3897FFA0" w14:textId="77777777" w:rsidR="003C64D2" w:rsidRPr="00E23598" w:rsidRDefault="003C64D2" w:rsidP="003C64D2">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26-Nov</w:t>
            </w:r>
          </w:p>
        </w:tc>
        <w:tc>
          <w:tcPr>
            <w:tcW w:w="4550" w:type="dxa"/>
            <w:tcBorders>
              <w:top w:val="nil"/>
              <w:left w:val="nil"/>
              <w:bottom w:val="single" w:sz="8" w:space="0" w:color="auto"/>
              <w:right w:val="single" w:sz="8" w:space="0" w:color="auto"/>
            </w:tcBorders>
            <w:shd w:val="clear" w:color="auto" w:fill="auto"/>
            <w:noWrap/>
            <w:vAlign w:val="center"/>
            <w:hideMark/>
          </w:tcPr>
          <w:p w14:paraId="3A366881" w14:textId="5C6E0F6E" w:rsidR="003C64D2" w:rsidRPr="00E23598" w:rsidRDefault="003C64D2" w:rsidP="003C64D2">
            <w:pPr>
              <w:spacing w:after="0" w:line="240" w:lineRule="auto"/>
              <w:rPr>
                <w:rFonts w:ascii="Calibri" w:eastAsia="Times New Roman" w:hAnsi="Calibri" w:cs="Calibri"/>
                <w:color w:val="000000"/>
                <w:sz w:val="22"/>
              </w:rPr>
            </w:pPr>
            <w:r w:rsidRPr="00E23598">
              <w:rPr>
                <w:rFonts w:ascii="Calibri" w:eastAsia="Times New Roman" w:hAnsi="Calibri" w:cs="Calibri"/>
                <w:color w:val="000000"/>
                <w:sz w:val="22"/>
              </w:rPr>
              <w:t>TBD</w:t>
            </w:r>
            <w:r>
              <w:rPr>
                <w:rFonts w:ascii="Calibri" w:eastAsia="Times New Roman" w:hAnsi="Calibri" w:cs="Calibri"/>
                <w:color w:val="000000"/>
                <w:sz w:val="22"/>
              </w:rPr>
              <w:t xml:space="preserve"> (Potentially laser marking, vision)</w:t>
            </w:r>
          </w:p>
        </w:tc>
        <w:tc>
          <w:tcPr>
            <w:tcW w:w="2550" w:type="dxa"/>
            <w:tcBorders>
              <w:top w:val="nil"/>
              <w:left w:val="nil"/>
              <w:bottom w:val="nil"/>
              <w:right w:val="nil"/>
            </w:tcBorders>
            <w:shd w:val="clear" w:color="auto" w:fill="auto"/>
            <w:noWrap/>
            <w:vAlign w:val="bottom"/>
            <w:hideMark/>
          </w:tcPr>
          <w:p w14:paraId="5453EC5C" w14:textId="77777777" w:rsidR="003C64D2" w:rsidRPr="00E23598" w:rsidRDefault="003C64D2" w:rsidP="003C64D2">
            <w:pPr>
              <w:spacing w:after="0" w:line="240" w:lineRule="auto"/>
              <w:rPr>
                <w:rFonts w:ascii="Calibri" w:eastAsia="Times New Roman" w:hAnsi="Calibri" w:cs="Calibri"/>
                <w:color w:val="000000"/>
                <w:sz w:val="22"/>
              </w:rPr>
            </w:pPr>
          </w:p>
        </w:tc>
      </w:tr>
      <w:tr w:rsidR="00E23598" w:rsidRPr="00E23598" w14:paraId="62CCCA82" w14:textId="77777777" w:rsidTr="00237B75">
        <w:trPr>
          <w:trHeight w:val="300"/>
        </w:trPr>
        <w:tc>
          <w:tcPr>
            <w:tcW w:w="960" w:type="dxa"/>
            <w:vMerge/>
            <w:tcBorders>
              <w:top w:val="nil"/>
              <w:left w:val="single" w:sz="8" w:space="0" w:color="auto"/>
              <w:bottom w:val="single" w:sz="8" w:space="0" w:color="000000"/>
              <w:right w:val="single" w:sz="8" w:space="0" w:color="auto"/>
            </w:tcBorders>
            <w:vAlign w:val="center"/>
            <w:hideMark/>
          </w:tcPr>
          <w:p w14:paraId="2B3B0F4B" w14:textId="77777777" w:rsidR="00E23598" w:rsidRPr="00E23598" w:rsidRDefault="00E23598" w:rsidP="00E23598">
            <w:pPr>
              <w:spacing w:after="0" w:line="240" w:lineRule="auto"/>
              <w:rPr>
                <w:rFonts w:ascii="Calibri" w:eastAsia="Times New Roman" w:hAnsi="Calibri" w:cs="Calibri"/>
                <w:color w:val="000000"/>
                <w:sz w:val="22"/>
              </w:rPr>
            </w:pPr>
          </w:p>
        </w:tc>
        <w:tc>
          <w:tcPr>
            <w:tcW w:w="960" w:type="dxa"/>
            <w:tcBorders>
              <w:top w:val="nil"/>
              <w:left w:val="nil"/>
              <w:bottom w:val="single" w:sz="8" w:space="0" w:color="auto"/>
              <w:right w:val="single" w:sz="8" w:space="0" w:color="auto"/>
            </w:tcBorders>
            <w:shd w:val="clear" w:color="auto" w:fill="auto"/>
            <w:noWrap/>
            <w:vAlign w:val="center"/>
            <w:hideMark/>
          </w:tcPr>
          <w:p w14:paraId="13C67123" w14:textId="77777777" w:rsidR="00E23598" w:rsidRPr="00E23598" w:rsidRDefault="00E23598" w:rsidP="00E23598">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28-Nov</w:t>
            </w:r>
          </w:p>
        </w:tc>
        <w:tc>
          <w:tcPr>
            <w:tcW w:w="4550" w:type="dxa"/>
            <w:tcBorders>
              <w:top w:val="nil"/>
              <w:left w:val="nil"/>
              <w:bottom w:val="single" w:sz="8" w:space="0" w:color="auto"/>
              <w:right w:val="single" w:sz="8" w:space="0" w:color="auto"/>
            </w:tcBorders>
            <w:shd w:val="clear" w:color="auto" w:fill="auto"/>
            <w:noWrap/>
            <w:vAlign w:val="center"/>
            <w:hideMark/>
          </w:tcPr>
          <w:p w14:paraId="3EEF0ABB" w14:textId="77777777" w:rsidR="00E23598" w:rsidRPr="00E23598" w:rsidRDefault="00E23598" w:rsidP="00E23598">
            <w:pPr>
              <w:spacing w:after="0" w:line="240" w:lineRule="auto"/>
              <w:rPr>
                <w:rFonts w:ascii="Calibri" w:eastAsia="Times New Roman" w:hAnsi="Calibri" w:cs="Calibri"/>
                <w:color w:val="FF0000"/>
                <w:sz w:val="22"/>
              </w:rPr>
            </w:pPr>
            <w:r w:rsidRPr="00E23598">
              <w:rPr>
                <w:rFonts w:ascii="Calibri" w:eastAsia="Times New Roman" w:hAnsi="Calibri" w:cs="Calibri"/>
                <w:color w:val="FF0000"/>
                <w:sz w:val="22"/>
              </w:rPr>
              <w:t>No Class - Thanksgiving</w:t>
            </w:r>
          </w:p>
        </w:tc>
        <w:tc>
          <w:tcPr>
            <w:tcW w:w="2550" w:type="dxa"/>
            <w:tcBorders>
              <w:top w:val="nil"/>
              <w:left w:val="nil"/>
              <w:bottom w:val="nil"/>
              <w:right w:val="nil"/>
            </w:tcBorders>
            <w:shd w:val="clear" w:color="auto" w:fill="auto"/>
            <w:noWrap/>
            <w:vAlign w:val="bottom"/>
            <w:hideMark/>
          </w:tcPr>
          <w:p w14:paraId="737B788E" w14:textId="77777777" w:rsidR="00E23598" w:rsidRPr="00E23598" w:rsidRDefault="00E23598" w:rsidP="00E23598">
            <w:pPr>
              <w:spacing w:after="0" w:line="240" w:lineRule="auto"/>
              <w:rPr>
                <w:rFonts w:ascii="Calibri" w:eastAsia="Times New Roman" w:hAnsi="Calibri" w:cs="Calibri"/>
                <w:color w:val="FF0000"/>
                <w:sz w:val="22"/>
              </w:rPr>
            </w:pPr>
          </w:p>
        </w:tc>
      </w:tr>
      <w:tr w:rsidR="00E23598" w:rsidRPr="00E23598" w14:paraId="63DA18F3" w14:textId="77777777" w:rsidTr="00237B75">
        <w:trPr>
          <w:trHeight w:val="300"/>
        </w:trPr>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581BEDB" w14:textId="77777777" w:rsidR="00E23598" w:rsidRPr="00E23598" w:rsidRDefault="00E23598" w:rsidP="00E23598">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Week 15</w:t>
            </w:r>
          </w:p>
        </w:tc>
        <w:tc>
          <w:tcPr>
            <w:tcW w:w="960" w:type="dxa"/>
            <w:tcBorders>
              <w:top w:val="nil"/>
              <w:left w:val="nil"/>
              <w:bottom w:val="single" w:sz="8" w:space="0" w:color="auto"/>
              <w:right w:val="single" w:sz="8" w:space="0" w:color="auto"/>
            </w:tcBorders>
            <w:shd w:val="clear" w:color="auto" w:fill="auto"/>
            <w:noWrap/>
            <w:vAlign w:val="center"/>
            <w:hideMark/>
          </w:tcPr>
          <w:p w14:paraId="3D83CB66" w14:textId="77777777" w:rsidR="00E23598" w:rsidRPr="00E23598" w:rsidRDefault="00E23598" w:rsidP="00E23598">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3-Dec</w:t>
            </w:r>
          </w:p>
        </w:tc>
        <w:tc>
          <w:tcPr>
            <w:tcW w:w="4550" w:type="dxa"/>
            <w:tcBorders>
              <w:top w:val="nil"/>
              <w:left w:val="nil"/>
              <w:bottom w:val="single" w:sz="8" w:space="0" w:color="auto"/>
              <w:right w:val="single" w:sz="8" w:space="0" w:color="auto"/>
            </w:tcBorders>
            <w:shd w:val="clear" w:color="auto" w:fill="auto"/>
            <w:noWrap/>
            <w:vAlign w:val="center"/>
            <w:hideMark/>
          </w:tcPr>
          <w:p w14:paraId="041EDADB" w14:textId="77777777" w:rsidR="00E23598" w:rsidRPr="00E23598" w:rsidRDefault="00E23598" w:rsidP="00E23598">
            <w:pPr>
              <w:spacing w:after="0" w:line="240" w:lineRule="auto"/>
              <w:rPr>
                <w:rFonts w:ascii="Calibri" w:eastAsia="Times New Roman" w:hAnsi="Calibri" w:cs="Calibri"/>
                <w:b/>
                <w:bCs/>
                <w:color w:val="000000"/>
                <w:sz w:val="22"/>
              </w:rPr>
            </w:pPr>
            <w:r w:rsidRPr="00E23598">
              <w:rPr>
                <w:rFonts w:ascii="Calibri" w:eastAsia="Times New Roman" w:hAnsi="Calibri" w:cs="Calibri"/>
                <w:b/>
                <w:bCs/>
                <w:color w:val="000000"/>
                <w:sz w:val="22"/>
              </w:rPr>
              <w:t>Final Project In-Class Review</w:t>
            </w:r>
          </w:p>
        </w:tc>
        <w:tc>
          <w:tcPr>
            <w:tcW w:w="2550" w:type="dxa"/>
            <w:tcBorders>
              <w:top w:val="nil"/>
              <w:left w:val="nil"/>
              <w:bottom w:val="nil"/>
              <w:right w:val="nil"/>
            </w:tcBorders>
            <w:shd w:val="clear" w:color="auto" w:fill="auto"/>
            <w:noWrap/>
            <w:vAlign w:val="bottom"/>
            <w:hideMark/>
          </w:tcPr>
          <w:p w14:paraId="2EBEAC05" w14:textId="77777777" w:rsidR="00E23598" w:rsidRPr="00E23598" w:rsidRDefault="00E23598" w:rsidP="00E23598">
            <w:pPr>
              <w:spacing w:after="0" w:line="240" w:lineRule="auto"/>
              <w:rPr>
                <w:rFonts w:ascii="Calibri" w:eastAsia="Times New Roman" w:hAnsi="Calibri" w:cs="Calibri"/>
                <w:color w:val="000000"/>
                <w:sz w:val="22"/>
              </w:rPr>
            </w:pPr>
            <w:r w:rsidRPr="00E23598">
              <w:rPr>
                <w:rFonts w:ascii="Calibri" w:eastAsia="Times New Roman" w:hAnsi="Calibri" w:cs="Calibri"/>
                <w:color w:val="000000"/>
                <w:sz w:val="22"/>
              </w:rPr>
              <w:t>DP3</w:t>
            </w:r>
          </w:p>
        </w:tc>
      </w:tr>
      <w:tr w:rsidR="00E23598" w:rsidRPr="00E23598" w14:paraId="47ECE17E" w14:textId="77777777" w:rsidTr="00237B75">
        <w:trPr>
          <w:trHeight w:val="300"/>
        </w:trPr>
        <w:tc>
          <w:tcPr>
            <w:tcW w:w="960" w:type="dxa"/>
            <w:vMerge/>
            <w:tcBorders>
              <w:top w:val="nil"/>
              <w:left w:val="single" w:sz="8" w:space="0" w:color="auto"/>
              <w:bottom w:val="single" w:sz="8" w:space="0" w:color="000000"/>
              <w:right w:val="single" w:sz="8" w:space="0" w:color="auto"/>
            </w:tcBorders>
            <w:vAlign w:val="center"/>
            <w:hideMark/>
          </w:tcPr>
          <w:p w14:paraId="40FC1A03" w14:textId="77777777" w:rsidR="00E23598" w:rsidRPr="00E23598" w:rsidRDefault="00E23598" w:rsidP="00E23598">
            <w:pPr>
              <w:spacing w:after="0" w:line="240" w:lineRule="auto"/>
              <w:rPr>
                <w:rFonts w:ascii="Calibri" w:eastAsia="Times New Roman" w:hAnsi="Calibri" w:cs="Calibri"/>
                <w:color w:val="000000"/>
                <w:sz w:val="22"/>
              </w:rPr>
            </w:pPr>
          </w:p>
        </w:tc>
        <w:tc>
          <w:tcPr>
            <w:tcW w:w="960" w:type="dxa"/>
            <w:tcBorders>
              <w:top w:val="nil"/>
              <w:left w:val="nil"/>
              <w:bottom w:val="single" w:sz="8" w:space="0" w:color="auto"/>
              <w:right w:val="single" w:sz="8" w:space="0" w:color="auto"/>
            </w:tcBorders>
            <w:shd w:val="clear" w:color="auto" w:fill="auto"/>
            <w:noWrap/>
            <w:vAlign w:val="center"/>
            <w:hideMark/>
          </w:tcPr>
          <w:p w14:paraId="227EC8F9" w14:textId="77777777" w:rsidR="00E23598" w:rsidRPr="00E23598" w:rsidRDefault="00E23598" w:rsidP="00E23598">
            <w:pPr>
              <w:spacing w:after="0" w:line="240" w:lineRule="auto"/>
              <w:jc w:val="center"/>
              <w:rPr>
                <w:rFonts w:ascii="Calibri" w:eastAsia="Times New Roman" w:hAnsi="Calibri" w:cs="Calibri"/>
                <w:color w:val="000000"/>
                <w:sz w:val="22"/>
              </w:rPr>
            </w:pPr>
            <w:r w:rsidRPr="00E23598">
              <w:rPr>
                <w:rFonts w:ascii="Calibri" w:eastAsia="Times New Roman" w:hAnsi="Calibri" w:cs="Calibri"/>
                <w:color w:val="000000"/>
                <w:sz w:val="22"/>
              </w:rPr>
              <w:t>5-Dec</w:t>
            </w:r>
          </w:p>
        </w:tc>
        <w:tc>
          <w:tcPr>
            <w:tcW w:w="4550" w:type="dxa"/>
            <w:tcBorders>
              <w:top w:val="nil"/>
              <w:left w:val="nil"/>
              <w:bottom w:val="single" w:sz="8" w:space="0" w:color="auto"/>
              <w:right w:val="single" w:sz="8" w:space="0" w:color="auto"/>
            </w:tcBorders>
            <w:shd w:val="clear" w:color="auto" w:fill="auto"/>
            <w:noWrap/>
            <w:vAlign w:val="center"/>
            <w:hideMark/>
          </w:tcPr>
          <w:p w14:paraId="74F0B0CD" w14:textId="77777777" w:rsidR="00E23598" w:rsidRPr="00E23598" w:rsidRDefault="00E23598" w:rsidP="00E23598">
            <w:pPr>
              <w:spacing w:after="0" w:line="240" w:lineRule="auto"/>
              <w:rPr>
                <w:rFonts w:ascii="Calibri" w:eastAsia="Times New Roman" w:hAnsi="Calibri" w:cs="Calibri"/>
                <w:b/>
                <w:bCs/>
                <w:color w:val="000000"/>
                <w:sz w:val="22"/>
              </w:rPr>
            </w:pPr>
            <w:r w:rsidRPr="00E23598">
              <w:rPr>
                <w:rFonts w:ascii="Calibri" w:eastAsia="Times New Roman" w:hAnsi="Calibri" w:cs="Calibri"/>
                <w:b/>
                <w:bCs/>
                <w:color w:val="000000"/>
                <w:sz w:val="22"/>
              </w:rPr>
              <w:t>Final Project In-Class Review</w:t>
            </w:r>
          </w:p>
        </w:tc>
        <w:tc>
          <w:tcPr>
            <w:tcW w:w="2550" w:type="dxa"/>
            <w:tcBorders>
              <w:top w:val="nil"/>
              <w:left w:val="nil"/>
              <w:bottom w:val="nil"/>
              <w:right w:val="nil"/>
            </w:tcBorders>
            <w:shd w:val="clear" w:color="auto" w:fill="auto"/>
            <w:noWrap/>
            <w:vAlign w:val="bottom"/>
            <w:hideMark/>
          </w:tcPr>
          <w:p w14:paraId="50BB9917" w14:textId="77777777" w:rsidR="00E23598" w:rsidRPr="00E23598" w:rsidRDefault="00E23598" w:rsidP="00E23598">
            <w:pPr>
              <w:spacing w:after="0" w:line="240" w:lineRule="auto"/>
              <w:rPr>
                <w:rFonts w:ascii="Calibri" w:eastAsia="Times New Roman" w:hAnsi="Calibri" w:cs="Calibri"/>
                <w:b/>
                <w:bCs/>
                <w:color w:val="000000"/>
                <w:sz w:val="22"/>
              </w:rPr>
            </w:pPr>
          </w:p>
        </w:tc>
      </w:tr>
    </w:tbl>
    <w:p w14:paraId="7C6E61C4" w14:textId="712D40AF" w:rsidR="00F31DFB" w:rsidRDefault="00F31DFB" w:rsidP="00E56AAA">
      <w:pPr>
        <w:tabs>
          <w:tab w:val="left" w:pos="2495"/>
        </w:tabs>
        <w:rPr>
          <w:i/>
          <w:sz w:val="22"/>
        </w:rPr>
      </w:pPr>
    </w:p>
    <w:p w14:paraId="4E266A5E" w14:textId="570ED733" w:rsidR="00AD0A5E" w:rsidRPr="00361E4C" w:rsidRDefault="00AD0A5E" w:rsidP="00AD0A5E">
      <w:pPr>
        <w:tabs>
          <w:tab w:val="left" w:pos="2495"/>
        </w:tabs>
        <w:rPr>
          <w:iCs/>
          <w:sz w:val="22"/>
        </w:rPr>
      </w:pPr>
      <w:r>
        <w:rPr>
          <w:b/>
          <w:sz w:val="22"/>
        </w:rPr>
        <w:t xml:space="preserve">TENTATIVE </w:t>
      </w:r>
      <w:r w:rsidRPr="0044741D">
        <w:rPr>
          <w:b/>
          <w:sz w:val="22"/>
        </w:rPr>
        <w:t>COURSE SCHEDULE</w:t>
      </w:r>
      <w:r>
        <w:rPr>
          <w:b/>
          <w:sz w:val="22"/>
        </w:rPr>
        <w:t xml:space="preserve"> </w:t>
      </w:r>
      <w:r w:rsidRPr="0044741D">
        <w:rPr>
          <w:b/>
          <w:sz w:val="22"/>
        </w:rPr>
        <w:br/>
      </w:r>
      <w:r w:rsidR="00361E4C">
        <w:rPr>
          <w:iCs/>
          <w:sz w:val="22"/>
        </w:rPr>
        <w:t>2019.09.05 – Added Schunk and Igus Visits, Moved DP1 Kickoff back one lecture</w:t>
      </w:r>
    </w:p>
    <w:p w14:paraId="70176FBC" w14:textId="77777777" w:rsidR="00AD0A5E" w:rsidRPr="00EF12C1" w:rsidRDefault="00AD0A5E" w:rsidP="00E56AAA">
      <w:pPr>
        <w:tabs>
          <w:tab w:val="left" w:pos="2495"/>
        </w:tabs>
        <w:rPr>
          <w:i/>
          <w:sz w:val="22"/>
        </w:rPr>
      </w:pPr>
    </w:p>
    <w:sectPr w:rsidR="00AD0A5E" w:rsidRPr="00EF12C1" w:rsidSect="000917B9">
      <w:type w:val="continuous"/>
      <w:pgSz w:w="12240" w:h="15840"/>
      <w:pgMar w:top="1440" w:right="1440" w:bottom="1440"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0291C7" w14:textId="77777777" w:rsidR="001532DE" w:rsidRDefault="001532DE" w:rsidP="00F31DFB">
      <w:pPr>
        <w:spacing w:after="0" w:line="240" w:lineRule="auto"/>
      </w:pPr>
      <w:r>
        <w:separator/>
      </w:r>
    </w:p>
  </w:endnote>
  <w:endnote w:type="continuationSeparator" w:id="0">
    <w:p w14:paraId="7F767E30" w14:textId="77777777" w:rsidR="001532DE" w:rsidRDefault="001532DE" w:rsidP="00F31D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00000000" w:usb1="5000A1FF" w:usb2="00000000" w:usb3="00000000" w:csb0="000001BF" w:csb1="00000000"/>
  </w:font>
  <w:font w:name="Times">
    <w:altName w:val="Times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1FE08" w14:textId="228EA703" w:rsidR="00062052" w:rsidRDefault="00062052" w:rsidP="00EC59E4">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94353D">
      <w:rPr>
        <w:rStyle w:val="PageNumber"/>
        <w:noProof/>
      </w:rPr>
      <w:t>5</w:t>
    </w:r>
    <w:r>
      <w:rPr>
        <w:rStyle w:val="PageNumber"/>
      </w:rPr>
      <w:fldChar w:fldCharType="end"/>
    </w:r>
  </w:p>
  <w:p w14:paraId="2F532932" w14:textId="6A52BEB1" w:rsidR="00062052" w:rsidRPr="00EF4B19" w:rsidRDefault="00062052" w:rsidP="00D340F7">
    <w:pPr>
      <w:pStyle w:val="Footer"/>
      <w:jc w:val="right"/>
      <w:rPr>
        <w:sz w:val="16"/>
        <w:szCs w:val="16"/>
      </w:rPr>
    </w:pPr>
    <w:r w:rsidRPr="00EF4B19">
      <w:rPr>
        <w:sz w:val="16"/>
        <w:szCs w:val="16"/>
      </w:rPr>
      <w:t>Syll</w:t>
    </w:r>
    <w:r>
      <w:rPr>
        <w:sz w:val="16"/>
        <w:szCs w:val="16"/>
      </w:rPr>
      <w:t xml:space="preserve">abus Development Resources: Template/REV: May 29, 2018 </w:t>
    </w:r>
  </w:p>
  <w:p w14:paraId="26B05B66" w14:textId="1A348BF1" w:rsidR="00062052" w:rsidRDefault="00062052" w:rsidP="005D5407">
    <w:pPr>
      <w:pStyle w:val="Footer"/>
      <w:jc w:val="right"/>
      <w:rPr>
        <w:sz w:val="16"/>
        <w:szCs w:val="16"/>
      </w:rPr>
    </w:pPr>
    <w:r>
      <w:rPr>
        <w:sz w:val="16"/>
        <w:szCs w:val="16"/>
      </w:rPr>
      <w:t>Office of the Provost/University Teaching Center/</w:t>
    </w:r>
  </w:p>
  <w:p w14:paraId="2247E49C" w14:textId="1573E568" w:rsidR="00062052" w:rsidRDefault="00062052" w:rsidP="005D5407">
    <w:pPr>
      <w:pStyle w:val="Footer"/>
      <w:jc w:val="right"/>
      <w:rPr>
        <w:sz w:val="16"/>
        <w:szCs w:val="16"/>
      </w:rPr>
    </w:pPr>
    <w:r>
      <w:rPr>
        <w:sz w:val="16"/>
        <w:szCs w:val="16"/>
      </w:rPr>
      <w:t>Office of Assessment, Accreditation and Program Review</w:t>
    </w:r>
    <w:r w:rsidRPr="00EF4B19">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225E72" w14:textId="77777777" w:rsidR="001532DE" w:rsidRDefault="001532DE" w:rsidP="00F31DFB">
      <w:pPr>
        <w:spacing w:after="0" w:line="240" w:lineRule="auto"/>
      </w:pPr>
      <w:r>
        <w:separator/>
      </w:r>
    </w:p>
  </w:footnote>
  <w:footnote w:type="continuationSeparator" w:id="0">
    <w:p w14:paraId="1CFDD0E1" w14:textId="77777777" w:rsidR="001532DE" w:rsidRDefault="001532DE" w:rsidP="00F31D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1E4FC" w14:textId="5D434B46" w:rsidR="00062052" w:rsidRPr="00F31DFB" w:rsidRDefault="00062052" w:rsidP="00F31DFB">
    <w:pPr>
      <w:widowControl w:val="0"/>
      <w:kinsoku w:val="0"/>
      <w:overflowPunct w:val="0"/>
      <w:autoSpaceDE w:val="0"/>
      <w:autoSpaceDN w:val="0"/>
      <w:adjustRightInd w:val="0"/>
      <w:spacing w:after="0" w:line="200" w:lineRule="atLeast"/>
      <w:ind w:left="6497"/>
      <w:rPr>
        <w:rFonts w:ascii="Times New Roman" w:hAnsi="Times New Roman" w:cs="Times New Roman"/>
        <w:szCs w:val="20"/>
      </w:rPr>
    </w:pPr>
    <w:r>
      <w:rPr>
        <w:rFonts w:ascii="Helvetica" w:eastAsiaTheme="minorEastAsia" w:hAnsi="Helvetica" w:cs="Helvetica"/>
        <w:noProof/>
        <w:sz w:val="24"/>
        <w:szCs w:val="24"/>
      </w:rPr>
      <w:drawing>
        <wp:anchor distT="0" distB="0" distL="114300" distR="114300" simplePos="0" relativeHeight="251658240" behindDoc="0" locked="0" layoutInCell="1" allowOverlap="1" wp14:anchorId="1A41B93B" wp14:editId="30546305">
          <wp:simplePos x="0" y="0"/>
          <wp:positionH relativeFrom="column">
            <wp:posOffset>2310765</wp:posOffset>
          </wp:positionH>
          <wp:positionV relativeFrom="paragraph">
            <wp:posOffset>-31115</wp:posOffset>
          </wp:positionV>
          <wp:extent cx="1445260" cy="558800"/>
          <wp:effectExtent l="0" t="0" r="2540"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5260" cy="558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3F6A39" w14:textId="77777777" w:rsidR="00062052" w:rsidRDefault="00062052" w:rsidP="00F31DFB">
    <w:pPr>
      <w:pStyle w:val="Header"/>
    </w:pPr>
  </w:p>
  <w:p w14:paraId="65E84456" w14:textId="77777777" w:rsidR="00062052" w:rsidRDefault="00062052" w:rsidP="00F31D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440498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A1A2CFF"/>
    <w:multiLevelType w:val="hybridMultilevel"/>
    <w:tmpl w:val="0120664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25343A"/>
    <w:multiLevelType w:val="hybridMultilevel"/>
    <w:tmpl w:val="A8F2E31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D937E9"/>
    <w:multiLevelType w:val="hybridMultilevel"/>
    <w:tmpl w:val="6D8C23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B64CD5"/>
    <w:multiLevelType w:val="hybridMultilevel"/>
    <w:tmpl w:val="8CFABA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3B20A1B"/>
    <w:multiLevelType w:val="hybridMultilevel"/>
    <w:tmpl w:val="17C42F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8A44D77"/>
    <w:multiLevelType w:val="multilevel"/>
    <w:tmpl w:val="0DB07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324599"/>
    <w:multiLevelType w:val="multilevel"/>
    <w:tmpl w:val="995E1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AD69B4"/>
    <w:multiLevelType w:val="hybridMultilevel"/>
    <w:tmpl w:val="1F7AE058"/>
    <w:lvl w:ilvl="0" w:tplc="FDC280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4F4C3C"/>
    <w:multiLevelType w:val="hybridMultilevel"/>
    <w:tmpl w:val="CAF23A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250FCA"/>
    <w:multiLevelType w:val="hybridMultilevel"/>
    <w:tmpl w:val="54C0CFE0"/>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7AB3864"/>
    <w:multiLevelType w:val="hybridMultilevel"/>
    <w:tmpl w:val="03985878"/>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A6C4B11"/>
    <w:multiLevelType w:val="hybridMultilevel"/>
    <w:tmpl w:val="17C42F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29B4C99"/>
    <w:multiLevelType w:val="hybridMultilevel"/>
    <w:tmpl w:val="89D8B26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30D6CA1"/>
    <w:multiLevelType w:val="hybridMultilevel"/>
    <w:tmpl w:val="6FA0A6D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34F4838"/>
    <w:multiLevelType w:val="multilevel"/>
    <w:tmpl w:val="6D8C23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7A524ED"/>
    <w:multiLevelType w:val="multilevel"/>
    <w:tmpl w:val="BB588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DE84DD2"/>
    <w:multiLevelType w:val="hybridMultilevel"/>
    <w:tmpl w:val="63C02F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044C01"/>
    <w:multiLevelType w:val="hybridMultilevel"/>
    <w:tmpl w:val="17C42F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3832F2B"/>
    <w:multiLevelType w:val="hybridMultilevel"/>
    <w:tmpl w:val="7290709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75D535B0"/>
    <w:multiLevelType w:val="hybridMultilevel"/>
    <w:tmpl w:val="A5D670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335325"/>
    <w:multiLevelType w:val="hybridMultilevel"/>
    <w:tmpl w:val="E6086E54"/>
    <w:lvl w:ilvl="0" w:tplc="8F1A85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9"/>
  </w:num>
  <w:num w:numId="3">
    <w:abstractNumId w:val="13"/>
  </w:num>
  <w:num w:numId="4">
    <w:abstractNumId w:val="9"/>
  </w:num>
  <w:num w:numId="5">
    <w:abstractNumId w:val="5"/>
  </w:num>
  <w:num w:numId="6">
    <w:abstractNumId w:val="18"/>
  </w:num>
  <w:num w:numId="7">
    <w:abstractNumId w:val="21"/>
  </w:num>
  <w:num w:numId="8">
    <w:abstractNumId w:val="8"/>
  </w:num>
  <w:num w:numId="9">
    <w:abstractNumId w:val="0"/>
  </w:num>
  <w:num w:numId="10">
    <w:abstractNumId w:val="14"/>
  </w:num>
  <w:num w:numId="11">
    <w:abstractNumId w:val="17"/>
  </w:num>
  <w:num w:numId="12">
    <w:abstractNumId w:val="3"/>
  </w:num>
  <w:num w:numId="13">
    <w:abstractNumId w:val="15"/>
  </w:num>
  <w:num w:numId="14">
    <w:abstractNumId w:val="1"/>
  </w:num>
  <w:num w:numId="15">
    <w:abstractNumId w:val="4"/>
  </w:num>
  <w:num w:numId="16">
    <w:abstractNumId w:val="2"/>
  </w:num>
  <w:num w:numId="17">
    <w:abstractNumId w:val="20"/>
  </w:num>
  <w:num w:numId="18">
    <w:abstractNumId w:val="10"/>
  </w:num>
  <w:num w:numId="19">
    <w:abstractNumId w:val="11"/>
  </w:num>
  <w:num w:numId="20">
    <w:abstractNumId w:val="6"/>
  </w:num>
  <w:num w:numId="21">
    <w:abstractNumId w:val="16"/>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7B7"/>
    <w:rsid w:val="000022D2"/>
    <w:rsid w:val="00006EFD"/>
    <w:rsid w:val="0001771F"/>
    <w:rsid w:val="000233D1"/>
    <w:rsid w:val="00024CCD"/>
    <w:rsid w:val="000253F6"/>
    <w:rsid w:val="00025524"/>
    <w:rsid w:val="00036127"/>
    <w:rsid w:val="00036D99"/>
    <w:rsid w:val="00037E6D"/>
    <w:rsid w:val="00040D71"/>
    <w:rsid w:val="00043EA2"/>
    <w:rsid w:val="000454DC"/>
    <w:rsid w:val="00045710"/>
    <w:rsid w:val="00050CD9"/>
    <w:rsid w:val="00050EC6"/>
    <w:rsid w:val="000539AB"/>
    <w:rsid w:val="00054C0D"/>
    <w:rsid w:val="0005773C"/>
    <w:rsid w:val="00057F04"/>
    <w:rsid w:val="0006109D"/>
    <w:rsid w:val="00062052"/>
    <w:rsid w:val="00067697"/>
    <w:rsid w:val="000701BA"/>
    <w:rsid w:val="00071CBD"/>
    <w:rsid w:val="000736A9"/>
    <w:rsid w:val="000764C5"/>
    <w:rsid w:val="00077140"/>
    <w:rsid w:val="00080D67"/>
    <w:rsid w:val="00084834"/>
    <w:rsid w:val="00086D4D"/>
    <w:rsid w:val="00087015"/>
    <w:rsid w:val="00090C05"/>
    <w:rsid w:val="000917B9"/>
    <w:rsid w:val="00096107"/>
    <w:rsid w:val="00097710"/>
    <w:rsid w:val="000B1183"/>
    <w:rsid w:val="000B5F02"/>
    <w:rsid w:val="000B5FF1"/>
    <w:rsid w:val="000C2B26"/>
    <w:rsid w:val="000C3003"/>
    <w:rsid w:val="000D11C8"/>
    <w:rsid w:val="000D760F"/>
    <w:rsid w:val="000E014B"/>
    <w:rsid w:val="000E115F"/>
    <w:rsid w:val="000E1B6F"/>
    <w:rsid w:val="000F1E42"/>
    <w:rsid w:val="000F2512"/>
    <w:rsid w:val="000F2FD3"/>
    <w:rsid w:val="000F357C"/>
    <w:rsid w:val="000F3F80"/>
    <w:rsid w:val="000F48A4"/>
    <w:rsid w:val="000F6BD1"/>
    <w:rsid w:val="0010608C"/>
    <w:rsid w:val="00106915"/>
    <w:rsid w:val="00112722"/>
    <w:rsid w:val="00113256"/>
    <w:rsid w:val="00117685"/>
    <w:rsid w:val="001229F2"/>
    <w:rsid w:val="00126C4D"/>
    <w:rsid w:val="001302A9"/>
    <w:rsid w:val="00133999"/>
    <w:rsid w:val="00136C0A"/>
    <w:rsid w:val="00141F87"/>
    <w:rsid w:val="00142264"/>
    <w:rsid w:val="001430DA"/>
    <w:rsid w:val="0014646B"/>
    <w:rsid w:val="001465DD"/>
    <w:rsid w:val="001500BC"/>
    <w:rsid w:val="00152621"/>
    <w:rsid w:val="001532DE"/>
    <w:rsid w:val="001575BF"/>
    <w:rsid w:val="00162F87"/>
    <w:rsid w:val="00165373"/>
    <w:rsid w:val="00165670"/>
    <w:rsid w:val="001700E7"/>
    <w:rsid w:val="0017044D"/>
    <w:rsid w:val="00170C7C"/>
    <w:rsid w:val="00170E80"/>
    <w:rsid w:val="00172BD2"/>
    <w:rsid w:val="00174747"/>
    <w:rsid w:val="001875D8"/>
    <w:rsid w:val="001910F4"/>
    <w:rsid w:val="00191A5D"/>
    <w:rsid w:val="001A0707"/>
    <w:rsid w:val="001A158B"/>
    <w:rsid w:val="001A5DB3"/>
    <w:rsid w:val="001B35A1"/>
    <w:rsid w:val="001B65EA"/>
    <w:rsid w:val="001C1218"/>
    <w:rsid w:val="001C469D"/>
    <w:rsid w:val="001C656F"/>
    <w:rsid w:val="001C6D52"/>
    <w:rsid w:val="001D2EED"/>
    <w:rsid w:val="001D3DA9"/>
    <w:rsid w:val="001D7291"/>
    <w:rsid w:val="001E0968"/>
    <w:rsid w:val="001E12FF"/>
    <w:rsid w:val="001E66C1"/>
    <w:rsid w:val="001E69DC"/>
    <w:rsid w:val="001F03DF"/>
    <w:rsid w:val="001F1B37"/>
    <w:rsid w:val="001F5A84"/>
    <w:rsid w:val="00203F37"/>
    <w:rsid w:val="00204D5F"/>
    <w:rsid w:val="002078F1"/>
    <w:rsid w:val="00211218"/>
    <w:rsid w:val="002141B3"/>
    <w:rsid w:val="00217A70"/>
    <w:rsid w:val="002229EC"/>
    <w:rsid w:val="00222C62"/>
    <w:rsid w:val="002258AB"/>
    <w:rsid w:val="00226F31"/>
    <w:rsid w:val="002313D0"/>
    <w:rsid w:val="00233CD4"/>
    <w:rsid w:val="0023620E"/>
    <w:rsid w:val="00237B75"/>
    <w:rsid w:val="00240238"/>
    <w:rsid w:val="00243A78"/>
    <w:rsid w:val="00256462"/>
    <w:rsid w:val="002572D3"/>
    <w:rsid w:val="002620CA"/>
    <w:rsid w:val="00265E99"/>
    <w:rsid w:val="00271A33"/>
    <w:rsid w:val="00273B7C"/>
    <w:rsid w:val="00273E56"/>
    <w:rsid w:val="00274EBE"/>
    <w:rsid w:val="00276563"/>
    <w:rsid w:val="00276ACC"/>
    <w:rsid w:val="002778D2"/>
    <w:rsid w:val="002805C9"/>
    <w:rsid w:val="00280A4B"/>
    <w:rsid w:val="002826A1"/>
    <w:rsid w:val="002934FF"/>
    <w:rsid w:val="002955B3"/>
    <w:rsid w:val="00296B40"/>
    <w:rsid w:val="002972E3"/>
    <w:rsid w:val="002A47B7"/>
    <w:rsid w:val="002B0BA9"/>
    <w:rsid w:val="002B313B"/>
    <w:rsid w:val="002B3335"/>
    <w:rsid w:val="002B517E"/>
    <w:rsid w:val="002C2101"/>
    <w:rsid w:val="002D098C"/>
    <w:rsid w:val="002D4F97"/>
    <w:rsid w:val="002E1581"/>
    <w:rsid w:val="002E3DAA"/>
    <w:rsid w:val="002E6C77"/>
    <w:rsid w:val="002E6FF1"/>
    <w:rsid w:val="002F44E3"/>
    <w:rsid w:val="002F5CFF"/>
    <w:rsid w:val="003006F6"/>
    <w:rsid w:val="00303975"/>
    <w:rsid w:val="003044DB"/>
    <w:rsid w:val="00304739"/>
    <w:rsid w:val="00307BEB"/>
    <w:rsid w:val="00317129"/>
    <w:rsid w:val="00320957"/>
    <w:rsid w:val="003212F3"/>
    <w:rsid w:val="00323F37"/>
    <w:rsid w:val="00330F90"/>
    <w:rsid w:val="003338AD"/>
    <w:rsid w:val="00333940"/>
    <w:rsid w:val="0034130F"/>
    <w:rsid w:val="003428C6"/>
    <w:rsid w:val="0034449A"/>
    <w:rsid w:val="003445E1"/>
    <w:rsid w:val="00355AD4"/>
    <w:rsid w:val="00356A8A"/>
    <w:rsid w:val="00361E4C"/>
    <w:rsid w:val="00364DB1"/>
    <w:rsid w:val="00373AD6"/>
    <w:rsid w:val="00376935"/>
    <w:rsid w:val="00376E39"/>
    <w:rsid w:val="003859BB"/>
    <w:rsid w:val="00386662"/>
    <w:rsid w:val="0038716B"/>
    <w:rsid w:val="003876EF"/>
    <w:rsid w:val="00387ABF"/>
    <w:rsid w:val="00387C9F"/>
    <w:rsid w:val="00393737"/>
    <w:rsid w:val="00393F1F"/>
    <w:rsid w:val="003942FF"/>
    <w:rsid w:val="00395987"/>
    <w:rsid w:val="00397865"/>
    <w:rsid w:val="003A042B"/>
    <w:rsid w:val="003B72A9"/>
    <w:rsid w:val="003B7D93"/>
    <w:rsid w:val="003C03A5"/>
    <w:rsid w:val="003C3527"/>
    <w:rsid w:val="003C43B6"/>
    <w:rsid w:val="003C56E5"/>
    <w:rsid w:val="003C64D2"/>
    <w:rsid w:val="003C752D"/>
    <w:rsid w:val="003D0663"/>
    <w:rsid w:val="003D1DB1"/>
    <w:rsid w:val="003D7F0B"/>
    <w:rsid w:val="003E27C8"/>
    <w:rsid w:val="003F2CD5"/>
    <w:rsid w:val="003F7C60"/>
    <w:rsid w:val="00400370"/>
    <w:rsid w:val="00407FC4"/>
    <w:rsid w:val="00410035"/>
    <w:rsid w:val="004123D8"/>
    <w:rsid w:val="004152C5"/>
    <w:rsid w:val="00415D4E"/>
    <w:rsid w:val="0041685E"/>
    <w:rsid w:val="0042198E"/>
    <w:rsid w:val="004223E3"/>
    <w:rsid w:val="00431E53"/>
    <w:rsid w:val="004340E5"/>
    <w:rsid w:val="004358EE"/>
    <w:rsid w:val="00437C42"/>
    <w:rsid w:val="00440107"/>
    <w:rsid w:val="004413E6"/>
    <w:rsid w:val="0044457E"/>
    <w:rsid w:val="00445389"/>
    <w:rsid w:val="00445FA4"/>
    <w:rsid w:val="0044729E"/>
    <w:rsid w:val="0044741D"/>
    <w:rsid w:val="00450EFA"/>
    <w:rsid w:val="004528E7"/>
    <w:rsid w:val="004531A8"/>
    <w:rsid w:val="0045563B"/>
    <w:rsid w:val="0046132C"/>
    <w:rsid w:val="004674E3"/>
    <w:rsid w:val="00473C45"/>
    <w:rsid w:val="00475219"/>
    <w:rsid w:val="00475AF6"/>
    <w:rsid w:val="00476B53"/>
    <w:rsid w:val="0047721D"/>
    <w:rsid w:val="00484242"/>
    <w:rsid w:val="0049121A"/>
    <w:rsid w:val="004918CC"/>
    <w:rsid w:val="0049191A"/>
    <w:rsid w:val="00491BB7"/>
    <w:rsid w:val="00494677"/>
    <w:rsid w:val="004A34CB"/>
    <w:rsid w:val="004A4EF7"/>
    <w:rsid w:val="004B16ED"/>
    <w:rsid w:val="004B3439"/>
    <w:rsid w:val="004B5EA4"/>
    <w:rsid w:val="004B72F3"/>
    <w:rsid w:val="004B7715"/>
    <w:rsid w:val="004D0CC3"/>
    <w:rsid w:val="004D11D7"/>
    <w:rsid w:val="004D5600"/>
    <w:rsid w:val="004D7B3D"/>
    <w:rsid w:val="004E0A65"/>
    <w:rsid w:val="004E5E5A"/>
    <w:rsid w:val="004F2C9E"/>
    <w:rsid w:val="004F470E"/>
    <w:rsid w:val="00505317"/>
    <w:rsid w:val="00516C6A"/>
    <w:rsid w:val="00522C79"/>
    <w:rsid w:val="00530E6E"/>
    <w:rsid w:val="00534737"/>
    <w:rsid w:val="005359A1"/>
    <w:rsid w:val="0053615F"/>
    <w:rsid w:val="00536C19"/>
    <w:rsid w:val="005405AD"/>
    <w:rsid w:val="00540867"/>
    <w:rsid w:val="005409A3"/>
    <w:rsid w:val="00540C86"/>
    <w:rsid w:val="00541C77"/>
    <w:rsid w:val="005503EC"/>
    <w:rsid w:val="00554A96"/>
    <w:rsid w:val="00554CEC"/>
    <w:rsid w:val="00556B61"/>
    <w:rsid w:val="00557D59"/>
    <w:rsid w:val="0056509E"/>
    <w:rsid w:val="005654A1"/>
    <w:rsid w:val="00565551"/>
    <w:rsid w:val="00565DC4"/>
    <w:rsid w:val="005724CD"/>
    <w:rsid w:val="00573DAD"/>
    <w:rsid w:val="0057649C"/>
    <w:rsid w:val="00577A3A"/>
    <w:rsid w:val="0058300C"/>
    <w:rsid w:val="00583CB9"/>
    <w:rsid w:val="0058670E"/>
    <w:rsid w:val="0058765B"/>
    <w:rsid w:val="00587C84"/>
    <w:rsid w:val="005A39F9"/>
    <w:rsid w:val="005A4E24"/>
    <w:rsid w:val="005A71EC"/>
    <w:rsid w:val="005B065F"/>
    <w:rsid w:val="005C1B62"/>
    <w:rsid w:val="005C7998"/>
    <w:rsid w:val="005D1A7A"/>
    <w:rsid w:val="005D5407"/>
    <w:rsid w:val="005E067E"/>
    <w:rsid w:val="005E0B4E"/>
    <w:rsid w:val="005E54CF"/>
    <w:rsid w:val="005E6EED"/>
    <w:rsid w:val="005E74D9"/>
    <w:rsid w:val="005E7D76"/>
    <w:rsid w:val="005F04C2"/>
    <w:rsid w:val="005F2444"/>
    <w:rsid w:val="005F4AA7"/>
    <w:rsid w:val="005F5D51"/>
    <w:rsid w:val="0060143B"/>
    <w:rsid w:val="00602F74"/>
    <w:rsid w:val="0060438E"/>
    <w:rsid w:val="0060469D"/>
    <w:rsid w:val="006051D8"/>
    <w:rsid w:val="0060737C"/>
    <w:rsid w:val="00610A8A"/>
    <w:rsid w:val="0061399B"/>
    <w:rsid w:val="00616589"/>
    <w:rsid w:val="0062024C"/>
    <w:rsid w:val="0062383F"/>
    <w:rsid w:val="0062685D"/>
    <w:rsid w:val="00626C04"/>
    <w:rsid w:val="00631864"/>
    <w:rsid w:val="00643B87"/>
    <w:rsid w:val="006451EE"/>
    <w:rsid w:val="006462CE"/>
    <w:rsid w:val="00652A52"/>
    <w:rsid w:val="006545A4"/>
    <w:rsid w:val="0066290B"/>
    <w:rsid w:val="00663A8B"/>
    <w:rsid w:val="00664EDB"/>
    <w:rsid w:val="00665677"/>
    <w:rsid w:val="00665C0A"/>
    <w:rsid w:val="006666B4"/>
    <w:rsid w:val="0066735F"/>
    <w:rsid w:val="00671BEB"/>
    <w:rsid w:val="006729B8"/>
    <w:rsid w:val="00674643"/>
    <w:rsid w:val="006768B3"/>
    <w:rsid w:val="00680286"/>
    <w:rsid w:val="0068087A"/>
    <w:rsid w:val="00680B6C"/>
    <w:rsid w:val="0068217E"/>
    <w:rsid w:val="00682702"/>
    <w:rsid w:val="0068317A"/>
    <w:rsid w:val="0069284D"/>
    <w:rsid w:val="00693FAA"/>
    <w:rsid w:val="00696B2A"/>
    <w:rsid w:val="006A289F"/>
    <w:rsid w:val="006A2FFE"/>
    <w:rsid w:val="006A36A1"/>
    <w:rsid w:val="006A5F85"/>
    <w:rsid w:val="006B031C"/>
    <w:rsid w:val="006B27E1"/>
    <w:rsid w:val="006D011D"/>
    <w:rsid w:val="006D221E"/>
    <w:rsid w:val="006E33F5"/>
    <w:rsid w:val="006E5ECA"/>
    <w:rsid w:val="006F1605"/>
    <w:rsid w:val="006F2407"/>
    <w:rsid w:val="006F254C"/>
    <w:rsid w:val="006F483F"/>
    <w:rsid w:val="006F5510"/>
    <w:rsid w:val="006F59F7"/>
    <w:rsid w:val="006F65F3"/>
    <w:rsid w:val="006F6CE1"/>
    <w:rsid w:val="00705A0F"/>
    <w:rsid w:val="00705A7B"/>
    <w:rsid w:val="007110C8"/>
    <w:rsid w:val="00715582"/>
    <w:rsid w:val="00720996"/>
    <w:rsid w:val="00724124"/>
    <w:rsid w:val="00725EDB"/>
    <w:rsid w:val="00725FD2"/>
    <w:rsid w:val="00731F1B"/>
    <w:rsid w:val="00733203"/>
    <w:rsid w:val="007352F7"/>
    <w:rsid w:val="0073734D"/>
    <w:rsid w:val="00740DC6"/>
    <w:rsid w:val="0074642E"/>
    <w:rsid w:val="007477B1"/>
    <w:rsid w:val="007514A6"/>
    <w:rsid w:val="00752D26"/>
    <w:rsid w:val="00756349"/>
    <w:rsid w:val="00763BE1"/>
    <w:rsid w:val="00763E8F"/>
    <w:rsid w:val="0077502F"/>
    <w:rsid w:val="007813FE"/>
    <w:rsid w:val="00784140"/>
    <w:rsid w:val="00785BE1"/>
    <w:rsid w:val="0078765B"/>
    <w:rsid w:val="00792824"/>
    <w:rsid w:val="00792A0E"/>
    <w:rsid w:val="0079340E"/>
    <w:rsid w:val="007A1E44"/>
    <w:rsid w:val="007A4305"/>
    <w:rsid w:val="007B055F"/>
    <w:rsid w:val="007B2540"/>
    <w:rsid w:val="007B707A"/>
    <w:rsid w:val="007C0AFD"/>
    <w:rsid w:val="007C44E1"/>
    <w:rsid w:val="007D0870"/>
    <w:rsid w:val="007D4A1A"/>
    <w:rsid w:val="007D4D5C"/>
    <w:rsid w:val="007D5982"/>
    <w:rsid w:val="007D70B7"/>
    <w:rsid w:val="007D7C76"/>
    <w:rsid w:val="007E3B83"/>
    <w:rsid w:val="007F5466"/>
    <w:rsid w:val="007F64F0"/>
    <w:rsid w:val="00802C05"/>
    <w:rsid w:val="00803294"/>
    <w:rsid w:val="00804D59"/>
    <w:rsid w:val="00805E56"/>
    <w:rsid w:val="00812521"/>
    <w:rsid w:val="0081406E"/>
    <w:rsid w:val="00823D0F"/>
    <w:rsid w:val="00826BDA"/>
    <w:rsid w:val="00827C6A"/>
    <w:rsid w:val="00827CFB"/>
    <w:rsid w:val="00831182"/>
    <w:rsid w:val="0083299F"/>
    <w:rsid w:val="00832AD5"/>
    <w:rsid w:val="00832E89"/>
    <w:rsid w:val="00837613"/>
    <w:rsid w:val="00840B39"/>
    <w:rsid w:val="00844417"/>
    <w:rsid w:val="00844F20"/>
    <w:rsid w:val="00845EA1"/>
    <w:rsid w:val="00854B43"/>
    <w:rsid w:val="00863515"/>
    <w:rsid w:val="00872169"/>
    <w:rsid w:val="00873D28"/>
    <w:rsid w:val="008749E0"/>
    <w:rsid w:val="00875975"/>
    <w:rsid w:val="00877072"/>
    <w:rsid w:val="0088128D"/>
    <w:rsid w:val="00883DEA"/>
    <w:rsid w:val="008849B9"/>
    <w:rsid w:val="008867AF"/>
    <w:rsid w:val="0088723E"/>
    <w:rsid w:val="00887A82"/>
    <w:rsid w:val="008909CB"/>
    <w:rsid w:val="0089132B"/>
    <w:rsid w:val="0089418B"/>
    <w:rsid w:val="008A1CC1"/>
    <w:rsid w:val="008A5AC0"/>
    <w:rsid w:val="008B32CE"/>
    <w:rsid w:val="008B3CDD"/>
    <w:rsid w:val="008C3BD0"/>
    <w:rsid w:val="008C707D"/>
    <w:rsid w:val="008D3ECC"/>
    <w:rsid w:val="008D7492"/>
    <w:rsid w:val="008E1D88"/>
    <w:rsid w:val="008E6DED"/>
    <w:rsid w:val="008F38B0"/>
    <w:rsid w:val="008F3A75"/>
    <w:rsid w:val="009041AE"/>
    <w:rsid w:val="0090576C"/>
    <w:rsid w:val="0091353E"/>
    <w:rsid w:val="00913ED2"/>
    <w:rsid w:val="00914E3E"/>
    <w:rsid w:val="0092520C"/>
    <w:rsid w:val="00930D9F"/>
    <w:rsid w:val="00937778"/>
    <w:rsid w:val="00941085"/>
    <w:rsid w:val="009428FB"/>
    <w:rsid w:val="0094353D"/>
    <w:rsid w:val="00951385"/>
    <w:rsid w:val="009526E7"/>
    <w:rsid w:val="009638D8"/>
    <w:rsid w:val="00967840"/>
    <w:rsid w:val="0097256D"/>
    <w:rsid w:val="009731CE"/>
    <w:rsid w:val="00973D6C"/>
    <w:rsid w:val="0097522D"/>
    <w:rsid w:val="00980CA8"/>
    <w:rsid w:val="00985365"/>
    <w:rsid w:val="0098798B"/>
    <w:rsid w:val="0099047C"/>
    <w:rsid w:val="00991F76"/>
    <w:rsid w:val="00994B34"/>
    <w:rsid w:val="00997F5F"/>
    <w:rsid w:val="009A745E"/>
    <w:rsid w:val="009B022B"/>
    <w:rsid w:val="009B0488"/>
    <w:rsid w:val="009B0818"/>
    <w:rsid w:val="009B12D0"/>
    <w:rsid w:val="009B14B5"/>
    <w:rsid w:val="009B2C71"/>
    <w:rsid w:val="009B2DDB"/>
    <w:rsid w:val="009B4EEE"/>
    <w:rsid w:val="009C3552"/>
    <w:rsid w:val="009D0074"/>
    <w:rsid w:val="009D5826"/>
    <w:rsid w:val="009E1FAC"/>
    <w:rsid w:val="009F3A94"/>
    <w:rsid w:val="009F7D98"/>
    <w:rsid w:val="00A024A9"/>
    <w:rsid w:val="00A02DC3"/>
    <w:rsid w:val="00A033C5"/>
    <w:rsid w:val="00A076DA"/>
    <w:rsid w:val="00A1362B"/>
    <w:rsid w:val="00A239CD"/>
    <w:rsid w:val="00A2491B"/>
    <w:rsid w:val="00A3074F"/>
    <w:rsid w:val="00A30A9E"/>
    <w:rsid w:val="00A31C5B"/>
    <w:rsid w:val="00A31D3B"/>
    <w:rsid w:val="00A33116"/>
    <w:rsid w:val="00A33629"/>
    <w:rsid w:val="00A3559D"/>
    <w:rsid w:val="00A42843"/>
    <w:rsid w:val="00A4400B"/>
    <w:rsid w:val="00A45B9C"/>
    <w:rsid w:val="00A510E4"/>
    <w:rsid w:val="00A571BD"/>
    <w:rsid w:val="00A6016A"/>
    <w:rsid w:val="00A71538"/>
    <w:rsid w:val="00A73415"/>
    <w:rsid w:val="00A745E6"/>
    <w:rsid w:val="00A74781"/>
    <w:rsid w:val="00A74E6B"/>
    <w:rsid w:val="00A845D4"/>
    <w:rsid w:val="00A84DAF"/>
    <w:rsid w:val="00A91CBB"/>
    <w:rsid w:val="00A95815"/>
    <w:rsid w:val="00A96B18"/>
    <w:rsid w:val="00AA26CD"/>
    <w:rsid w:val="00AB4E2D"/>
    <w:rsid w:val="00AB7051"/>
    <w:rsid w:val="00AD0A5E"/>
    <w:rsid w:val="00AD0E16"/>
    <w:rsid w:val="00AD30D2"/>
    <w:rsid w:val="00AD322E"/>
    <w:rsid w:val="00AD38F2"/>
    <w:rsid w:val="00AD61BA"/>
    <w:rsid w:val="00AD7219"/>
    <w:rsid w:val="00AE12D0"/>
    <w:rsid w:val="00AE334A"/>
    <w:rsid w:val="00AE4626"/>
    <w:rsid w:val="00AE7A30"/>
    <w:rsid w:val="00AF06B5"/>
    <w:rsid w:val="00AF2C19"/>
    <w:rsid w:val="00AF4A24"/>
    <w:rsid w:val="00AF648A"/>
    <w:rsid w:val="00AF6C06"/>
    <w:rsid w:val="00B03E55"/>
    <w:rsid w:val="00B04A7C"/>
    <w:rsid w:val="00B05B62"/>
    <w:rsid w:val="00B0781E"/>
    <w:rsid w:val="00B10238"/>
    <w:rsid w:val="00B1110A"/>
    <w:rsid w:val="00B1185B"/>
    <w:rsid w:val="00B124B1"/>
    <w:rsid w:val="00B13A76"/>
    <w:rsid w:val="00B14401"/>
    <w:rsid w:val="00B1775B"/>
    <w:rsid w:val="00B21692"/>
    <w:rsid w:val="00B23F93"/>
    <w:rsid w:val="00B2525E"/>
    <w:rsid w:val="00B26730"/>
    <w:rsid w:val="00B32E3B"/>
    <w:rsid w:val="00B334F5"/>
    <w:rsid w:val="00B34452"/>
    <w:rsid w:val="00B44D1A"/>
    <w:rsid w:val="00B47AEF"/>
    <w:rsid w:val="00B57522"/>
    <w:rsid w:val="00B603CE"/>
    <w:rsid w:val="00B70932"/>
    <w:rsid w:val="00B71178"/>
    <w:rsid w:val="00B734E3"/>
    <w:rsid w:val="00B745DD"/>
    <w:rsid w:val="00B75781"/>
    <w:rsid w:val="00B7578C"/>
    <w:rsid w:val="00B7726F"/>
    <w:rsid w:val="00B81A7D"/>
    <w:rsid w:val="00B869EB"/>
    <w:rsid w:val="00B92290"/>
    <w:rsid w:val="00B92C8E"/>
    <w:rsid w:val="00B959C9"/>
    <w:rsid w:val="00BA101F"/>
    <w:rsid w:val="00BA15D8"/>
    <w:rsid w:val="00BA17AF"/>
    <w:rsid w:val="00BA77FC"/>
    <w:rsid w:val="00BB7A71"/>
    <w:rsid w:val="00BC0205"/>
    <w:rsid w:val="00BC0442"/>
    <w:rsid w:val="00BC451F"/>
    <w:rsid w:val="00BC739C"/>
    <w:rsid w:val="00BD18A6"/>
    <w:rsid w:val="00BD4788"/>
    <w:rsid w:val="00BD4999"/>
    <w:rsid w:val="00BE253B"/>
    <w:rsid w:val="00BE2744"/>
    <w:rsid w:val="00BE42C7"/>
    <w:rsid w:val="00BE4B3A"/>
    <w:rsid w:val="00BF6DA9"/>
    <w:rsid w:val="00C01D54"/>
    <w:rsid w:val="00C03CAF"/>
    <w:rsid w:val="00C108D2"/>
    <w:rsid w:val="00C11525"/>
    <w:rsid w:val="00C179D6"/>
    <w:rsid w:val="00C26DFC"/>
    <w:rsid w:val="00C33823"/>
    <w:rsid w:val="00C41BDC"/>
    <w:rsid w:val="00C457E7"/>
    <w:rsid w:val="00C51789"/>
    <w:rsid w:val="00C51C10"/>
    <w:rsid w:val="00C54F82"/>
    <w:rsid w:val="00C570E0"/>
    <w:rsid w:val="00C636E4"/>
    <w:rsid w:val="00C7023D"/>
    <w:rsid w:val="00C71A70"/>
    <w:rsid w:val="00C71B44"/>
    <w:rsid w:val="00C74C4F"/>
    <w:rsid w:val="00C75786"/>
    <w:rsid w:val="00C77DDA"/>
    <w:rsid w:val="00C82303"/>
    <w:rsid w:val="00C8232C"/>
    <w:rsid w:val="00C86148"/>
    <w:rsid w:val="00C90EF0"/>
    <w:rsid w:val="00C94577"/>
    <w:rsid w:val="00C94F66"/>
    <w:rsid w:val="00CA29AC"/>
    <w:rsid w:val="00CA2C51"/>
    <w:rsid w:val="00CA5AD7"/>
    <w:rsid w:val="00CA6172"/>
    <w:rsid w:val="00CA7F05"/>
    <w:rsid w:val="00CB065C"/>
    <w:rsid w:val="00CB0A5B"/>
    <w:rsid w:val="00CB0AF8"/>
    <w:rsid w:val="00CC103D"/>
    <w:rsid w:val="00CC3B31"/>
    <w:rsid w:val="00CC418E"/>
    <w:rsid w:val="00CC527B"/>
    <w:rsid w:val="00CD4340"/>
    <w:rsid w:val="00CD48EB"/>
    <w:rsid w:val="00CD5523"/>
    <w:rsid w:val="00CD5AFB"/>
    <w:rsid w:val="00CD7B0D"/>
    <w:rsid w:val="00CE0CE6"/>
    <w:rsid w:val="00CE18D1"/>
    <w:rsid w:val="00CE3134"/>
    <w:rsid w:val="00CE38EA"/>
    <w:rsid w:val="00CE703C"/>
    <w:rsid w:val="00CF0CFA"/>
    <w:rsid w:val="00CF4A2C"/>
    <w:rsid w:val="00CF4DB9"/>
    <w:rsid w:val="00CF5DE0"/>
    <w:rsid w:val="00CF6B97"/>
    <w:rsid w:val="00CF7203"/>
    <w:rsid w:val="00D00935"/>
    <w:rsid w:val="00D00D43"/>
    <w:rsid w:val="00D059E1"/>
    <w:rsid w:val="00D05E2C"/>
    <w:rsid w:val="00D129D9"/>
    <w:rsid w:val="00D179E5"/>
    <w:rsid w:val="00D20AB4"/>
    <w:rsid w:val="00D21606"/>
    <w:rsid w:val="00D21A18"/>
    <w:rsid w:val="00D222AB"/>
    <w:rsid w:val="00D2244A"/>
    <w:rsid w:val="00D23397"/>
    <w:rsid w:val="00D26E33"/>
    <w:rsid w:val="00D30EC6"/>
    <w:rsid w:val="00D338CC"/>
    <w:rsid w:val="00D33EDC"/>
    <w:rsid w:val="00D340F7"/>
    <w:rsid w:val="00D34B55"/>
    <w:rsid w:val="00D3730C"/>
    <w:rsid w:val="00D431CE"/>
    <w:rsid w:val="00D437D4"/>
    <w:rsid w:val="00D471A2"/>
    <w:rsid w:val="00D70F07"/>
    <w:rsid w:val="00D75BCC"/>
    <w:rsid w:val="00D814A9"/>
    <w:rsid w:val="00D81F89"/>
    <w:rsid w:val="00D83744"/>
    <w:rsid w:val="00D87E04"/>
    <w:rsid w:val="00D91A94"/>
    <w:rsid w:val="00D97919"/>
    <w:rsid w:val="00DA5E16"/>
    <w:rsid w:val="00DB28F9"/>
    <w:rsid w:val="00DC0723"/>
    <w:rsid w:val="00DC1FE1"/>
    <w:rsid w:val="00DC27DF"/>
    <w:rsid w:val="00DC5823"/>
    <w:rsid w:val="00DD0B22"/>
    <w:rsid w:val="00DD4AB2"/>
    <w:rsid w:val="00DD5389"/>
    <w:rsid w:val="00DD5452"/>
    <w:rsid w:val="00DD7636"/>
    <w:rsid w:val="00DE0A02"/>
    <w:rsid w:val="00DE3AD2"/>
    <w:rsid w:val="00DF0557"/>
    <w:rsid w:val="00E079C2"/>
    <w:rsid w:val="00E10350"/>
    <w:rsid w:val="00E11794"/>
    <w:rsid w:val="00E14976"/>
    <w:rsid w:val="00E16A57"/>
    <w:rsid w:val="00E17A47"/>
    <w:rsid w:val="00E20FDC"/>
    <w:rsid w:val="00E21C5E"/>
    <w:rsid w:val="00E23598"/>
    <w:rsid w:val="00E258EA"/>
    <w:rsid w:val="00E26973"/>
    <w:rsid w:val="00E31D37"/>
    <w:rsid w:val="00E333DB"/>
    <w:rsid w:val="00E372D0"/>
    <w:rsid w:val="00E4604D"/>
    <w:rsid w:val="00E51942"/>
    <w:rsid w:val="00E51B7D"/>
    <w:rsid w:val="00E51CD5"/>
    <w:rsid w:val="00E51EB1"/>
    <w:rsid w:val="00E56AAA"/>
    <w:rsid w:val="00E62169"/>
    <w:rsid w:val="00E73523"/>
    <w:rsid w:val="00E759B2"/>
    <w:rsid w:val="00E769B0"/>
    <w:rsid w:val="00E85172"/>
    <w:rsid w:val="00E86576"/>
    <w:rsid w:val="00E865A2"/>
    <w:rsid w:val="00E866B4"/>
    <w:rsid w:val="00E91421"/>
    <w:rsid w:val="00E93155"/>
    <w:rsid w:val="00E94C72"/>
    <w:rsid w:val="00EA3CD3"/>
    <w:rsid w:val="00EA7D10"/>
    <w:rsid w:val="00EB27B1"/>
    <w:rsid w:val="00EB2FC7"/>
    <w:rsid w:val="00EB42B3"/>
    <w:rsid w:val="00EB45EE"/>
    <w:rsid w:val="00EB4C8B"/>
    <w:rsid w:val="00EB5DF7"/>
    <w:rsid w:val="00EC33AF"/>
    <w:rsid w:val="00EC59E4"/>
    <w:rsid w:val="00ED0383"/>
    <w:rsid w:val="00ED4B53"/>
    <w:rsid w:val="00ED5AD5"/>
    <w:rsid w:val="00ED641D"/>
    <w:rsid w:val="00EE0640"/>
    <w:rsid w:val="00EE2A99"/>
    <w:rsid w:val="00EF12C1"/>
    <w:rsid w:val="00EF2D70"/>
    <w:rsid w:val="00EF3A86"/>
    <w:rsid w:val="00EF3AC6"/>
    <w:rsid w:val="00EF431A"/>
    <w:rsid w:val="00EF4B19"/>
    <w:rsid w:val="00EF6E7D"/>
    <w:rsid w:val="00F11D09"/>
    <w:rsid w:val="00F15B97"/>
    <w:rsid w:val="00F21793"/>
    <w:rsid w:val="00F23EC1"/>
    <w:rsid w:val="00F27A8A"/>
    <w:rsid w:val="00F31DFB"/>
    <w:rsid w:val="00F34607"/>
    <w:rsid w:val="00F3637E"/>
    <w:rsid w:val="00F459F9"/>
    <w:rsid w:val="00F45ADE"/>
    <w:rsid w:val="00F46B49"/>
    <w:rsid w:val="00F46BD2"/>
    <w:rsid w:val="00F47A68"/>
    <w:rsid w:val="00F52C88"/>
    <w:rsid w:val="00F536D6"/>
    <w:rsid w:val="00F62D7A"/>
    <w:rsid w:val="00F64986"/>
    <w:rsid w:val="00F65F52"/>
    <w:rsid w:val="00F76E37"/>
    <w:rsid w:val="00F83692"/>
    <w:rsid w:val="00F929A1"/>
    <w:rsid w:val="00F95B90"/>
    <w:rsid w:val="00F95BC0"/>
    <w:rsid w:val="00FA077A"/>
    <w:rsid w:val="00FA2487"/>
    <w:rsid w:val="00FA2B2D"/>
    <w:rsid w:val="00FA3E8D"/>
    <w:rsid w:val="00FA4620"/>
    <w:rsid w:val="00FA4A61"/>
    <w:rsid w:val="00FB1C6B"/>
    <w:rsid w:val="00FB4233"/>
    <w:rsid w:val="00FB51D5"/>
    <w:rsid w:val="00FB6176"/>
    <w:rsid w:val="00FB6DD5"/>
    <w:rsid w:val="00FB722F"/>
    <w:rsid w:val="00FC05BE"/>
    <w:rsid w:val="00FC0FAB"/>
    <w:rsid w:val="00FC1648"/>
    <w:rsid w:val="00FC3E88"/>
    <w:rsid w:val="00FD21E8"/>
    <w:rsid w:val="00FD38EC"/>
    <w:rsid w:val="00FD497A"/>
    <w:rsid w:val="00FD65E1"/>
    <w:rsid w:val="00FD6E6C"/>
    <w:rsid w:val="00FE0552"/>
    <w:rsid w:val="00FE09A2"/>
    <w:rsid w:val="00FE3CC6"/>
    <w:rsid w:val="00FE5328"/>
    <w:rsid w:val="00FE63FF"/>
    <w:rsid w:val="00FE670E"/>
    <w:rsid w:val="00FE6834"/>
    <w:rsid w:val="00FF377C"/>
    <w:rsid w:val="00FF4D0D"/>
    <w:rsid w:val="00FF68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7A667B8E"/>
  <w15:docId w15:val="{A088E7B4-6D71-4B0D-B093-CEC46CB85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6ACC"/>
    <w:rPr>
      <w:sz w:val="20"/>
    </w:rPr>
  </w:style>
  <w:style w:type="paragraph" w:styleId="Heading1">
    <w:name w:val="heading 1"/>
    <w:basedOn w:val="Normal"/>
    <w:next w:val="Normal"/>
    <w:link w:val="Heading1Char"/>
    <w:uiPriority w:val="9"/>
    <w:qFormat/>
    <w:rsid w:val="00276ACC"/>
    <w:pPr>
      <w:keepNext/>
      <w:keepLines/>
      <w:spacing w:before="240" w:after="0"/>
      <w:outlineLvl w:val="0"/>
    </w:pPr>
    <w:rPr>
      <w:rFonts w:ascii="Calibri" w:eastAsiaTheme="majorEastAsia" w:hAnsi="Calibri" w:cstheme="majorBidi"/>
      <w:b/>
      <w:sz w:val="32"/>
      <w:szCs w:val="32"/>
    </w:rPr>
  </w:style>
  <w:style w:type="paragraph" w:styleId="Heading2">
    <w:name w:val="heading 2"/>
    <w:basedOn w:val="Normal"/>
    <w:next w:val="Normal"/>
    <w:link w:val="Heading2Char"/>
    <w:uiPriority w:val="9"/>
    <w:unhideWhenUsed/>
    <w:qFormat/>
    <w:rsid w:val="00276ACC"/>
    <w:pPr>
      <w:keepNext/>
      <w:keepLines/>
      <w:spacing w:before="40" w:after="0"/>
      <w:outlineLvl w:val="1"/>
    </w:pPr>
    <w:rPr>
      <w:rFonts w:ascii="Calibri" w:eastAsiaTheme="majorEastAsia" w:hAnsi="Calibri" w:cstheme="majorBidi"/>
      <w:b/>
      <w:szCs w:val="26"/>
    </w:rPr>
  </w:style>
  <w:style w:type="paragraph" w:styleId="Heading3">
    <w:name w:val="heading 3"/>
    <w:basedOn w:val="Normal"/>
    <w:next w:val="Normal"/>
    <w:link w:val="Heading3Char"/>
    <w:uiPriority w:val="9"/>
    <w:unhideWhenUsed/>
    <w:qFormat/>
    <w:rsid w:val="00276ACC"/>
    <w:pPr>
      <w:keepNext/>
      <w:keepLines/>
      <w:spacing w:before="40" w:after="0"/>
      <w:outlineLvl w:val="2"/>
    </w:pPr>
    <w:rPr>
      <w:rFonts w:ascii="Calibri" w:eastAsiaTheme="majorEastAsia" w:hAnsi="Calibri" w:cstheme="majorBidi"/>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6ACC"/>
    <w:rPr>
      <w:rFonts w:ascii="Calibri" w:eastAsiaTheme="majorEastAsia" w:hAnsi="Calibri" w:cstheme="majorBidi"/>
      <w:b/>
      <w:sz w:val="32"/>
      <w:szCs w:val="32"/>
    </w:rPr>
  </w:style>
  <w:style w:type="paragraph" w:styleId="NoSpacing">
    <w:name w:val="No Spacing"/>
    <w:uiPriority w:val="1"/>
    <w:qFormat/>
    <w:rsid w:val="00276ACC"/>
    <w:pPr>
      <w:spacing w:after="0" w:line="240" w:lineRule="auto"/>
    </w:pPr>
    <w:rPr>
      <w:sz w:val="20"/>
    </w:rPr>
  </w:style>
  <w:style w:type="character" w:customStyle="1" w:styleId="Heading2Char">
    <w:name w:val="Heading 2 Char"/>
    <w:basedOn w:val="DefaultParagraphFont"/>
    <w:link w:val="Heading2"/>
    <w:uiPriority w:val="9"/>
    <w:rsid w:val="00276ACC"/>
    <w:rPr>
      <w:rFonts w:ascii="Calibri" w:eastAsiaTheme="majorEastAsia" w:hAnsi="Calibri" w:cstheme="majorBidi"/>
      <w:b/>
      <w:sz w:val="20"/>
      <w:szCs w:val="26"/>
    </w:rPr>
  </w:style>
  <w:style w:type="paragraph" w:styleId="ListParagraph">
    <w:name w:val="List Paragraph"/>
    <w:basedOn w:val="Normal"/>
    <w:uiPriority w:val="34"/>
    <w:qFormat/>
    <w:rsid w:val="002A47B7"/>
    <w:pPr>
      <w:ind w:left="720"/>
      <w:contextualSpacing/>
    </w:pPr>
  </w:style>
  <w:style w:type="character" w:customStyle="1" w:styleId="Heading3Char">
    <w:name w:val="Heading 3 Char"/>
    <w:basedOn w:val="DefaultParagraphFont"/>
    <w:link w:val="Heading3"/>
    <w:uiPriority w:val="9"/>
    <w:rsid w:val="00276ACC"/>
    <w:rPr>
      <w:rFonts w:ascii="Calibri" w:eastAsiaTheme="majorEastAsia" w:hAnsi="Calibri" w:cstheme="majorBidi"/>
      <w:b/>
      <w:sz w:val="20"/>
      <w:szCs w:val="24"/>
    </w:rPr>
  </w:style>
  <w:style w:type="table" w:styleId="TableGrid">
    <w:name w:val="Table Grid"/>
    <w:basedOn w:val="TableNormal"/>
    <w:uiPriority w:val="39"/>
    <w:rsid w:val="007477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73523"/>
    <w:rPr>
      <w:color w:val="0563C1" w:themeColor="hyperlink"/>
      <w:u w:val="single"/>
    </w:rPr>
  </w:style>
  <w:style w:type="paragraph" w:styleId="Header">
    <w:name w:val="header"/>
    <w:basedOn w:val="Normal"/>
    <w:link w:val="HeaderChar"/>
    <w:uiPriority w:val="99"/>
    <w:unhideWhenUsed/>
    <w:rsid w:val="00F31DFB"/>
    <w:pPr>
      <w:tabs>
        <w:tab w:val="center" w:pos="4320"/>
        <w:tab w:val="right" w:pos="8640"/>
      </w:tabs>
      <w:spacing w:after="0" w:line="240" w:lineRule="auto"/>
    </w:pPr>
  </w:style>
  <w:style w:type="character" w:customStyle="1" w:styleId="HeaderChar">
    <w:name w:val="Header Char"/>
    <w:basedOn w:val="DefaultParagraphFont"/>
    <w:link w:val="Header"/>
    <w:uiPriority w:val="99"/>
    <w:rsid w:val="00F31DFB"/>
    <w:rPr>
      <w:sz w:val="20"/>
    </w:rPr>
  </w:style>
  <w:style w:type="paragraph" w:styleId="Footer">
    <w:name w:val="footer"/>
    <w:basedOn w:val="Normal"/>
    <w:link w:val="FooterChar"/>
    <w:uiPriority w:val="99"/>
    <w:unhideWhenUsed/>
    <w:rsid w:val="00F31DFB"/>
    <w:pPr>
      <w:tabs>
        <w:tab w:val="center" w:pos="4320"/>
        <w:tab w:val="right" w:pos="8640"/>
      </w:tabs>
      <w:spacing w:after="0" w:line="240" w:lineRule="auto"/>
    </w:pPr>
  </w:style>
  <w:style w:type="character" w:customStyle="1" w:styleId="FooterChar">
    <w:name w:val="Footer Char"/>
    <w:basedOn w:val="DefaultParagraphFont"/>
    <w:link w:val="Footer"/>
    <w:uiPriority w:val="99"/>
    <w:rsid w:val="00F31DFB"/>
    <w:rPr>
      <w:sz w:val="20"/>
    </w:rPr>
  </w:style>
  <w:style w:type="character" w:styleId="PageNumber">
    <w:name w:val="page number"/>
    <w:basedOn w:val="DefaultParagraphFont"/>
    <w:uiPriority w:val="99"/>
    <w:semiHidden/>
    <w:unhideWhenUsed/>
    <w:rsid w:val="00EC59E4"/>
  </w:style>
  <w:style w:type="paragraph" w:styleId="BalloonText">
    <w:name w:val="Balloon Text"/>
    <w:basedOn w:val="Normal"/>
    <w:link w:val="BalloonTextChar"/>
    <w:uiPriority w:val="99"/>
    <w:semiHidden/>
    <w:unhideWhenUsed/>
    <w:rsid w:val="00616589"/>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16589"/>
    <w:rPr>
      <w:rFonts w:ascii="Lucida Grande" w:hAnsi="Lucida Grande" w:cs="Lucida Grande"/>
      <w:sz w:val="18"/>
      <w:szCs w:val="18"/>
    </w:rPr>
  </w:style>
  <w:style w:type="character" w:styleId="FollowedHyperlink">
    <w:name w:val="FollowedHyperlink"/>
    <w:basedOn w:val="DefaultParagraphFont"/>
    <w:uiPriority w:val="99"/>
    <w:semiHidden/>
    <w:unhideWhenUsed/>
    <w:rsid w:val="0053615F"/>
    <w:rPr>
      <w:color w:val="954F72" w:themeColor="followedHyperlink"/>
      <w:u w:val="single"/>
    </w:rPr>
  </w:style>
  <w:style w:type="character" w:styleId="CommentReference">
    <w:name w:val="annotation reference"/>
    <w:basedOn w:val="DefaultParagraphFont"/>
    <w:uiPriority w:val="99"/>
    <w:semiHidden/>
    <w:unhideWhenUsed/>
    <w:rsid w:val="00B2525E"/>
    <w:rPr>
      <w:sz w:val="18"/>
      <w:szCs w:val="18"/>
    </w:rPr>
  </w:style>
  <w:style w:type="paragraph" w:styleId="CommentText">
    <w:name w:val="annotation text"/>
    <w:basedOn w:val="Normal"/>
    <w:link w:val="CommentTextChar"/>
    <w:uiPriority w:val="99"/>
    <w:semiHidden/>
    <w:unhideWhenUsed/>
    <w:rsid w:val="00B2525E"/>
    <w:pPr>
      <w:spacing w:line="240" w:lineRule="auto"/>
    </w:pPr>
    <w:rPr>
      <w:sz w:val="24"/>
      <w:szCs w:val="24"/>
    </w:rPr>
  </w:style>
  <w:style w:type="character" w:customStyle="1" w:styleId="CommentTextChar">
    <w:name w:val="Comment Text Char"/>
    <w:basedOn w:val="DefaultParagraphFont"/>
    <w:link w:val="CommentText"/>
    <w:uiPriority w:val="99"/>
    <w:semiHidden/>
    <w:rsid w:val="00B2525E"/>
    <w:rPr>
      <w:sz w:val="24"/>
      <w:szCs w:val="24"/>
    </w:rPr>
  </w:style>
  <w:style w:type="paragraph" w:styleId="CommentSubject">
    <w:name w:val="annotation subject"/>
    <w:basedOn w:val="CommentText"/>
    <w:next w:val="CommentText"/>
    <w:link w:val="CommentSubjectChar"/>
    <w:uiPriority w:val="99"/>
    <w:semiHidden/>
    <w:unhideWhenUsed/>
    <w:rsid w:val="00B2525E"/>
    <w:rPr>
      <w:b/>
      <w:bCs/>
      <w:sz w:val="20"/>
      <w:szCs w:val="20"/>
    </w:rPr>
  </w:style>
  <w:style w:type="character" w:customStyle="1" w:styleId="CommentSubjectChar">
    <w:name w:val="Comment Subject Char"/>
    <w:basedOn w:val="CommentTextChar"/>
    <w:link w:val="CommentSubject"/>
    <w:uiPriority w:val="99"/>
    <w:semiHidden/>
    <w:rsid w:val="00B2525E"/>
    <w:rPr>
      <w:b/>
      <w:bCs/>
      <w:sz w:val="20"/>
      <w:szCs w:val="20"/>
    </w:rPr>
  </w:style>
  <w:style w:type="paragraph" w:styleId="Caption">
    <w:name w:val="caption"/>
    <w:basedOn w:val="Normal"/>
    <w:next w:val="Normal"/>
    <w:uiPriority w:val="35"/>
    <w:semiHidden/>
    <w:unhideWhenUsed/>
    <w:qFormat/>
    <w:rsid w:val="003942FF"/>
    <w:pPr>
      <w:spacing w:after="200" w:line="240" w:lineRule="auto"/>
    </w:pPr>
    <w:rPr>
      <w:b/>
      <w:bCs/>
      <w:color w:val="5B9BD5" w:themeColor="accent1"/>
      <w:sz w:val="18"/>
      <w:szCs w:val="18"/>
    </w:rPr>
  </w:style>
  <w:style w:type="character" w:styleId="Strong">
    <w:name w:val="Strong"/>
    <w:basedOn w:val="DefaultParagraphFont"/>
    <w:uiPriority w:val="22"/>
    <w:qFormat/>
    <w:rsid w:val="00FE670E"/>
    <w:rPr>
      <w:b/>
      <w:bCs/>
    </w:rPr>
  </w:style>
  <w:style w:type="paragraph" w:styleId="NormalWeb">
    <w:name w:val="Normal (Web)"/>
    <w:basedOn w:val="Normal"/>
    <w:uiPriority w:val="99"/>
    <w:semiHidden/>
    <w:unhideWhenUsed/>
    <w:rsid w:val="00873D28"/>
    <w:pPr>
      <w:spacing w:before="100" w:beforeAutospacing="1" w:after="100" w:afterAutospacing="1" w:line="240" w:lineRule="auto"/>
    </w:pPr>
    <w:rPr>
      <w:rFonts w:ascii="Times" w:hAnsi="Times" w:cs="Times New Roman"/>
      <w:szCs w:val="20"/>
    </w:rPr>
  </w:style>
  <w:style w:type="character" w:customStyle="1" w:styleId="UnresolvedMention">
    <w:name w:val="Unresolved Mention"/>
    <w:basedOn w:val="DefaultParagraphFont"/>
    <w:uiPriority w:val="99"/>
    <w:semiHidden/>
    <w:unhideWhenUsed/>
    <w:rsid w:val="007B707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488896">
      <w:bodyDiv w:val="1"/>
      <w:marLeft w:val="0"/>
      <w:marRight w:val="0"/>
      <w:marTop w:val="0"/>
      <w:marBottom w:val="0"/>
      <w:divBdr>
        <w:top w:val="none" w:sz="0" w:space="0" w:color="auto"/>
        <w:left w:val="none" w:sz="0" w:space="0" w:color="auto"/>
        <w:bottom w:val="none" w:sz="0" w:space="0" w:color="auto"/>
        <w:right w:val="none" w:sz="0" w:space="0" w:color="auto"/>
      </w:divBdr>
    </w:div>
    <w:div w:id="506749442">
      <w:bodyDiv w:val="1"/>
      <w:marLeft w:val="0"/>
      <w:marRight w:val="0"/>
      <w:marTop w:val="0"/>
      <w:marBottom w:val="0"/>
      <w:divBdr>
        <w:top w:val="none" w:sz="0" w:space="0" w:color="auto"/>
        <w:left w:val="none" w:sz="0" w:space="0" w:color="auto"/>
        <w:bottom w:val="none" w:sz="0" w:space="0" w:color="auto"/>
        <w:right w:val="none" w:sz="0" w:space="0" w:color="auto"/>
      </w:divBdr>
    </w:div>
    <w:div w:id="686057334">
      <w:bodyDiv w:val="1"/>
      <w:marLeft w:val="0"/>
      <w:marRight w:val="0"/>
      <w:marTop w:val="0"/>
      <w:marBottom w:val="0"/>
      <w:divBdr>
        <w:top w:val="none" w:sz="0" w:space="0" w:color="auto"/>
        <w:left w:val="none" w:sz="0" w:space="0" w:color="auto"/>
        <w:bottom w:val="none" w:sz="0" w:space="0" w:color="auto"/>
        <w:right w:val="none" w:sz="0" w:space="0" w:color="auto"/>
      </w:divBdr>
      <w:divsChild>
        <w:div w:id="1992247779">
          <w:marLeft w:val="0"/>
          <w:marRight w:val="0"/>
          <w:marTop w:val="0"/>
          <w:marBottom w:val="0"/>
          <w:divBdr>
            <w:top w:val="none" w:sz="0" w:space="0" w:color="auto"/>
            <w:left w:val="none" w:sz="0" w:space="0" w:color="auto"/>
            <w:bottom w:val="none" w:sz="0" w:space="0" w:color="auto"/>
            <w:right w:val="none" w:sz="0" w:space="0" w:color="auto"/>
          </w:divBdr>
          <w:divsChild>
            <w:div w:id="202061981">
              <w:marLeft w:val="0"/>
              <w:marRight w:val="0"/>
              <w:marTop w:val="0"/>
              <w:marBottom w:val="0"/>
              <w:divBdr>
                <w:top w:val="none" w:sz="0" w:space="0" w:color="auto"/>
                <w:left w:val="none" w:sz="0" w:space="0" w:color="auto"/>
                <w:bottom w:val="none" w:sz="0" w:space="0" w:color="auto"/>
                <w:right w:val="none" w:sz="0" w:space="0" w:color="auto"/>
              </w:divBdr>
              <w:divsChild>
                <w:div w:id="440538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869378">
      <w:bodyDiv w:val="1"/>
      <w:marLeft w:val="0"/>
      <w:marRight w:val="0"/>
      <w:marTop w:val="0"/>
      <w:marBottom w:val="0"/>
      <w:divBdr>
        <w:top w:val="none" w:sz="0" w:space="0" w:color="auto"/>
        <w:left w:val="none" w:sz="0" w:space="0" w:color="auto"/>
        <w:bottom w:val="none" w:sz="0" w:space="0" w:color="auto"/>
        <w:right w:val="none" w:sz="0" w:space="0" w:color="auto"/>
      </w:divBdr>
      <w:divsChild>
        <w:div w:id="970407298">
          <w:marLeft w:val="0"/>
          <w:marRight w:val="0"/>
          <w:marTop w:val="0"/>
          <w:marBottom w:val="0"/>
          <w:divBdr>
            <w:top w:val="none" w:sz="0" w:space="0" w:color="auto"/>
            <w:left w:val="none" w:sz="0" w:space="0" w:color="auto"/>
            <w:bottom w:val="none" w:sz="0" w:space="0" w:color="auto"/>
            <w:right w:val="none" w:sz="0" w:space="0" w:color="auto"/>
          </w:divBdr>
          <w:divsChild>
            <w:div w:id="882712396">
              <w:marLeft w:val="0"/>
              <w:marRight w:val="0"/>
              <w:marTop w:val="0"/>
              <w:marBottom w:val="0"/>
              <w:divBdr>
                <w:top w:val="none" w:sz="0" w:space="0" w:color="auto"/>
                <w:left w:val="none" w:sz="0" w:space="0" w:color="auto"/>
                <w:bottom w:val="none" w:sz="0" w:space="0" w:color="auto"/>
                <w:right w:val="none" w:sz="0" w:space="0" w:color="auto"/>
              </w:divBdr>
              <w:divsChild>
                <w:div w:id="456873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245451">
      <w:bodyDiv w:val="1"/>
      <w:marLeft w:val="0"/>
      <w:marRight w:val="0"/>
      <w:marTop w:val="0"/>
      <w:marBottom w:val="0"/>
      <w:divBdr>
        <w:top w:val="none" w:sz="0" w:space="0" w:color="auto"/>
        <w:left w:val="none" w:sz="0" w:space="0" w:color="auto"/>
        <w:bottom w:val="none" w:sz="0" w:space="0" w:color="auto"/>
        <w:right w:val="none" w:sz="0" w:space="0" w:color="auto"/>
      </w:divBdr>
    </w:div>
    <w:div w:id="1971781710">
      <w:bodyDiv w:val="1"/>
      <w:marLeft w:val="0"/>
      <w:marRight w:val="0"/>
      <w:marTop w:val="0"/>
      <w:marBottom w:val="0"/>
      <w:divBdr>
        <w:top w:val="none" w:sz="0" w:space="0" w:color="auto"/>
        <w:left w:val="none" w:sz="0" w:space="0" w:color="auto"/>
        <w:bottom w:val="none" w:sz="0" w:space="0" w:color="auto"/>
        <w:right w:val="none" w:sz="0" w:space="0" w:color="auto"/>
      </w:divBdr>
    </w:div>
    <w:div w:id="2132236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utoledo.edu/offices/student-disability-services/index.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toledo.edu/policies/audience.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toledo.edu/offices/provost/utc/docs/CampusHealthSafetyContact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toledo.edu/policies/administration/diversity/pdfs/3364_50_03_Nondiscrimination_o.pdf" TargetMode="External"/><Relationship Id="rId5" Type="http://schemas.openxmlformats.org/officeDocument/2006/relationships/webSettings" Target="webSettings.xml"/><Relationship Id="rId15" Type="http://schemas.openxmlformats.org/officeDocument/2006/relationships/hyperlink" Target="http://www.utoledo.edu/studentaffairs/departments.html" TargetMode="External"/><Relationship Id="rId10" Type="http://schemas.openxmlformats.org/officeDocument/2006/relationships/hyperlink" Target="https://www.autodesk.com/education/free-software/autocad"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StudentDisability@utoledo.ed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E57165-68EE-47A4-9389-9406281B4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1698</Words>
  <Characters>9679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UTC_Course Syllabus Template</vt:lpstr>
    </vt:vector>
  </TitlesOfParts>
  <Company>The University of Toledo</Company>
  <LinksUpToDate>false</LinksUpToDate>
  <CharactersWithSpaces>11355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UTC_Course Syllabus Template</dc:title>
  <dc:creator>Angela Paprocki</dc:creator>
  <cp:keywords>UTC_Course Syllabus Template</cp:keywords>
  <cp:lastModifiedBy>Schroeder, Adam Michael</cp:lastModifiedBy>
  <cp:revision>9</cp:revision>
  <cp:lastPrinted>2014-11-20T14:56:00Z</cp:lastPrinted>
  <dcterms:created xsi:type="dcterms:W3CDTF">2019-09-05T18:47:00Z</dcterms:created>
  <dcterms:modified xsi:type="dcterms:W3CDTF">2019-09-24T13:01:00Z</dcterms:modified>
</cp:coreProperties>
</file>